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№303/21.05.2015 по ч.гр.д. №2579/2015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303</w:t>
        <w:tab/>
        <w:br/>
        <w:tab/>
        <w:t xml:space="preserve"> </w:t>
        <w:tab/>
        <w:br/>
        <w:tab/>
        <w:t xml:space="preserve">гр. София, 21.05.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 </w:t>
        <w:tab/>
        <w:br/>
        <w:tab/>
        <w:t xml:space="preserve"> </w:t>
        <w:tab/>
        <w:br/>
        <w:tab/>
        <w:t xml:space="preserve"> О. КЕРЕЛСКА</w:t>
        <w:tab/>
        <w:br/>
        <w:tab/>
        <w:t xml:space="preserve"/>
        <w:tab/>
        <w:br/>
        <w:tab/>
        <w:t xml:space="preserve">Като изслуша докладваното от съдия К. гр. дело № 2579/2015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23, ал. 3 ГПК.</w:t>
        <w:tab/>
        <w:br/>
        <w:tab/>
        <w:t xml:space="preserve"> </w:t>
        <w:tab/>
        <w:br/>
        <w:tab/>
        <w:t xml:space="preserve">Частно гражданско дело № 3663/2014 г. по описа на Софийски апелативен съд е образувано по подадена от К. И. Б. частна жалба срещу определение № 9739 от 13.03.2013 г. по гр. д. № 12064/2010 г. на Софийски градски съд.</w:t>
        <w:tab/>
        <w:br/>
        <w:tab/>
        <w:t xml:space="preserve"> </w:t>
        <w:tab/>
        <w:br/>
        <w:tab/>
        <w:t xml:space="preserve">След образуване на делото по частната жалба всички съдии от Софийски апелативен съд са се отстранили от неговото разглеждане. С разпореждане председателят на Софийски апелативен съд е изпратил делото на ВКС като горестоящ орган за определяне на друг равен съд, който да разгледа делото.</w:t>
        <w:tab/>
        <w:br/>
        <w:tab/>
        <w:t xml:space="preserve"> </w:t>
        <w:tab/>
        <w:br/>
        <w:tab/>
        <w:t xml:space="preserve">С оглед прекратяване на производството по частната жалба поради отстраняването на всички съдии на въззивния Софийски апелативен съд и съгласно правомощието по чл. 23, ал. 3 ГПК настоящият съдебен състав намира, че делото следва да се изпрати за разглеждане в друг равен съд и като такъв определя Апелативен съд – [населено място].</w:t>
        <w:tab/>
        <w:br/>
        <w:tab/>
        <w:t xml:space="preserve"> </w:t>
        <w:tab/>
        <w:br/>
        <w:tab/>
        <w:t xml:space="preserve">Водим от горното ВКС,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ИЗПРАЩА</w:t>
        <w:tab/>
        <w:br/>
        <w:tab/>
        <w:t xml:space="preserve"> </w:t>
        <w:tab/>
        <w:br/>
        <w:tab/>
        <w:t xml:space="preserve"> на Апелативен съд [населено място] за разглеждане подадената от К. И. Б. частна жалба срещу определение № 9739 от 13.03.2013 г. по гр. д. № 12064/2010 г. на Софийски градски съд.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