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№9187/19.10.2022 по адм. д. №2092/2022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9187 София, 19.10.2022 г. В ИМЕТО НА НАРОДА</w:t>
        <w:tab/>
        <w:br/>
        <w:tab/>
        <w:t xml:space="preserve">Върховният административен съд на Република България - Шесто отделение, в съдебно заседание на двадесет и първи септември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Илиана Стойкова изслуша докладваното от председателя Росен Василев по административно дело № 2092 / 2022 г.</w:t>
        <w:tab/>
        <w:br/>
        <w:tab/>
        <w:t xml:space="preserve">Производството е по реда на чл. 208 и сл. от Административнопроцесуалния кодекс.</w:t>
        <w:tab/>
        <w:br/>
        <w:tab/>
        <w:t xml:space="preserve">Образувано е по касационна жалба на Директора на Столична здравноосигурителна каса/СЗОК/, подадена чрез гл. юрисконсулт К. Йорданова против решение № 7865 от 23.12.2021г. по адм. дело № 5422/2021г. на Административен съд-София-град, с което е е отменена по жалба на МБАЛ”Света София”ЕООД, седалище и адрес на управление гр.София, район Витоша, бул.”България” № 104, [ЕИК], представлявано от управителя Д. Малинова, Заповед № РД-15-566/19.05.2021 г. на директора на Столичната здравноосигурителна каса /СЗОК/, с което е отказано сключване на допълнително споразумение към индивидуален договор № 22-2441/26.02.2020 г. с дружеството, с което да се увеличи броя на леглата, съобразно Правилника за устройството и дейността на лечебното заведение за 2021 г.; преписката е изпратена на Директора на Столичната здравноосигурителна каса за ново произнасяне по заявлението, съобразно задължителните указания по тълкуването и прилагането на закона, в срок от 1 /един/ месец от влизането в сила на постановения съдебен акт и са присъдени разноски.</w:t>
        <w:tab/>
        <w:br/>
        <w:tab/>
        <w:t xml:space="preserve">Поддържат се доводи за неправилност на решението, вследствие нарушение на материалния закон, съществено нарушение на съдопроизводствените правила и необоснованост - касационни основания по чл. 209 т. 3 АПК. Сочи се, че липсват мотиви по съществените спорни фактически и правни въпроси, както и че не са обсъдени всички аргументи на СЗОК. Счита, че в случая са относими разпоредбите на чл.274, ал.3 от НРД за МД 2020-2022т. и чл.37б от ЗЛЗ и не може въз основа на Правилника за устройството, дейността и вътрешния ред на МБАЛ”Света София”ЕООД да се иска увеличение на съответния брой легла. Иска отмяна на решението и отхвърляне оспорването срещу заповедта, алтернативно връщане на делото за ново разглеждане от състав на първоинстанционният съд. Претендира разноски в размер на внесената държавна такса за касационно обжалване.</w:t>
        <w:tab/>
        <w:br/>
        <w:tab/>
        <w:t xml:space="preserve">Ответникът - МБАЛ”Света София”ЕООД чрез пълномощника адвокат Д. Димитров е изразил становище за неоснователност на оплакванията. По подробно изложеното в отговора, в съдебно заседание и допълнително становище се иска потвърждаване на решението. Не претендира разноски за касационното производство.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Разгледани по същество оплакванията са основателни, по следните съображения:</w:t>
        <w:tab/>
        <w:br/>
        <w:tab/>
        <w:t xml:space="preserve">По делото е установено, че в Столична здравноосигурителна каса /СЗОК/ е подадено заявление с вх. № 22-2441-6/29.01.2021 г. от управителя на МБАЛ”Света София”ЕООД за сключване на допълнително споразумение към договор с НЗОК за оказване на болнична медицинска помощ по КП от приложение № 9 към чл. 1 от Наредба № 9 от 2019 г., съгласно приложение № 17 «Клинични пътеки»; по приложение № 7 към чл. 1 от Наредба № 9 от 2019 г., съгласно приложение № 18 «Амбулаторни процедури»; по КПр. от приложение № 8 към чл. 1 от Наредба № 9 от 2019 г., съгласно приложение № 19 «Клинични процедури» в съответствие с Договор № РД-НС-0 1-4-7 от 30.12.2020 г. за изменение и допълнение на Националния рамков договор за медицинските дейности между Националната здравноосигурителна каса и Българския лекарски съюз за 2020 г. - 2022 г. , и на основание чл. 59. ал. 1 от Закона за здравното осигуряване (ЗЗО). Искането е разгледано в определения в чл. 59а от Закона за здравното осигуряване срок и от конституираната в СЗОК комисия със Заповед № РД-09-14/28.01.2021 г.</w:t>
        <w:tab/>
        <w:br/>
        <w:tab/>
        <w:t xml:space="preserve">Безспорно е установено, че лечебното заведение е сключило договор № 22-2441/26.02.20 г. за оказване на помощ по 119 бр. КП и за извършване на 20 бр. АП по реда на НРД за 2020 г. – 2022 г. Със заявлението са заявени за изпълнение 54 нови клинични пътеки, 5 нови амбулаторни процедури и 2 нови клинични процедури, неизпълнявани по договор № 22-2441/26.02.2020 г. За заявените нови дейности МБАЛ”Света София”ЕООД е представила Разрешително № МБ-304/28.03.2019 г. за осъществяване на лечебна дейност, издадено от министъра на здравеопазването. Представен е Правилник за устройството, дейността и вътрешния ред на лечебното заведение с вх. № 14-64 от 15.01.2021 г. в СРЗИ.</w:t>
        <w:tab/>
        <w:br/>
        <w:tab/>
        <w:t xml:space="preserve">При извършената проверка на представените от лечебното заведение документи за наличието на общите и специалните условия за сключване на договор с НЗОК/СЗОК, регламентирани в НРД за медицинските дейности 2020-2022 г. (обн., ДВ, бр. 7 от 2020 г.) и ЗЗО, назначената комисия е приела, че МБАЛ „Света София”ЕООД отговаря на общите и специални изисквания за изпълнение на заявените нови дейности, с изключение на КП с № 17. 1; 20. 1; 43; 44; 95; 123; 125 и 139, за които е издадена заповед за частичен отказ за сключване на допълнително споразумение към договор за оказване на болнична помощ по клинични пътеки и извършване на амбулаторни и клинични процедури № РД-15-433/12.04.2021 г. Въпреки това директорът на СЗОК е отказал да сключи допълнително споразумение към индивидиалния договор № 22-2441/26.02.2020г., с което да увеличи броя на леглата съобразно Правилник за устройството, дейността и вътрешния ред на лечебното заведение за 2021г. Отказът е мотивиран по следния начин: договорените 256 /двеста петдесет и шест/ бр. легла по договор № 22-2441/26.02.2020 г., са сключени на основание чл. 274, ал. 2 от НРД за МД за 2020-2022 г., който гласи, че: "Общият брой на леглата, с които лечебното заведение сключва договор, не може да надвишава общия брой легла, посочени в договора през 2019 г., сключен в съответствие с НРД за М Д 2018 г. "</w:t>
        <w:tab/>
        <w:br/>
        <w:tab/>
        <w:t xml:space="preserve">С Договор № РД-НС-01-4-7 от 30 декември 2020 г. за изменение и допълнение на НРД за МД за 2020 - 2022 г., в чл. 274 се създава ал. 3 със следното съдържание: "За лечебните заведения, които през 2020 г. не са били изпълнители на медицинска помощ по НРД за медицинските дейности за 2020 - 2022 г., общият брой на леглата, с които се сключва договор/допълнително споразумение през 2021 г., не може да надвишава общия брой легла, посочени по реда на чл. 37а и чл. 376 от ЗЛЗ, а в случаите, когато в областите, в които броят на леглата за болнично лечение надвишава конкретните потребности от брой легла по видове, определени с Националната здравна карта, по реда на Наредбата за критериите и реда за избор на лечебни заведения за болнична помощ, с които Националната здравноосигурителна каса сключва договори. " С § 26; от Договор №- РД-НС-01-4-7 от 30.12.20 г. за изменение и допълнение на НРД за МД за 2020 - 2022 год. се създава чл. 274а., (1): "През 2021 г. общият брой на леглата, с които лечебното заведение сключва допълнително споразумение по чл. 23 г, ал. 1, не може да надвишава общия брой легла, посочен в договора през 2020 г., и ал.(2)Приемът на пациенти следва да бъде съобразен с капацитета на лечебното заведение, разписан като брой болнични легла по видове, съгласно правилника за устройството и дейността на лечебното заведение за 2021 г. ". Прието е, че при изложените факти и като приема, че липсва правна регламентация в НРД за МД 2020 г. – 2021 г., в която хипотеза да попада искането на лечебното заведение за увеличаване на общия брой легла, с оглед разширявано предмета на договора с нови дейности, е налице правно основание да се откаже сключване на допълнително споразумение за увеличаване общия брой легла по договор към договор № 22-2441/26.02.2020 г. за оказване на болнична помощ по клинични пътеки, амбулаторни и клинични процедури.</w:t>
        <w:tab/>
        <w:br/>
        <w:tab/>
        <w:t xml:space="preserve">Въз основа на така установеното първоинстанционният съд е направил неправилни изводи, че в случая е приложима цитираната по-горе норма на § 26, ал.2 от Договор № РД-НС-01-4-7 от 30.12.2020 г. за изменение и допълнение на Националния рамков договор за медицинските дейности между Националната здравноосигурителна каса и Българския лекарски съюз за 2020 – 2022 г., според която "Приемът на пациенти следва да бъде съобразен с капацитета на лечебното заведение, разписан като брой болнични легла по видове, съгласно правилника за устройството и дейността на лечебното заведение за 2021 г./ чл.274а, ал.2 от НРД за 2020-2022г./". Първоинстанционният съд е приел, че цитираната разпоредба препраща въпроса за броя легла/ в съответното лечебно заведение/ към правилника за устройството и дейността на лечебното заведение за 2021г. Приел е, че въпросът за необходимостта и броя на новоразкритите легла е предоставен изцяло на дискрецията на лечебното заведение. Посочил е, че в случая следва да се вземе предвид единствено капацитът на лечебното заведение и обективната възможност за разкриването на съответни легла, които да обслужват съответните новоткрити КП. Обратното би означавало да се препятства възможността на лечебното заведение да осъществява лечебна дейност по новооткритите КП и респ. да увреди правата на пациентите, което е в рязко противоречие с целта на ЗЗО. Административният орган следва да извърши единствено преценка, относно капацитета и обективната възможност, съгласно сградния фонд и условията в лечебното заведение, за да се произнесе по заявлението.</w:t>
        <w:tab/>
        <w:br/>
        <w:tab/>
        <w:t xml:space="preserve">Касационната инстанция приема, че тези изводи не са съобразени с материалния закон.</w:t>
        <w:tab/>
        <w:br/>
        <w:tab/>
        <w:t xml:space="preserve">Издаването на разрешение за нови медицински дейности се извършва по реда на чл.37б, ал.1 от ЗЛЗ, съгласно която „извършването на нови медицински дейности от лечебни заведения за болнична помощ и комплексни онкологични центрове се разрешава със заповед на министъра на здравеопазването въз основа на комплексна оценка на: 1. потребностите на населението от медицинска помощ съгласно Националната здравна карта; 2. (нова – ДВ, бр. 54 от 2020 г., в сила от 16.06.2020 г.) данните за броя на лечебните заведения за болнична помощ и комплексните онкологични центрове на територията на съответната област, броя на откритите в тях структури и легла по медицински специалности, включително направените промени в броя на разкритите легла за съответната година, кадровата и материалната им обезпеченост, проведените леглодни, преминалите болни и използваемостта на леглата за текущата и предходната календарна година;3. (нова – ДВ, бр. 54 от 2020 г., в сила от 16.06.2020 г.) данните за действащите договори на Националната здравноосигурителна каса за болнична помощ и за отчетената и заплатена болнична помощ по видове и лечебни заведения на територията на съответната област за текущата и предходната календарна година; 4. документите и информацията по ал. 2. В алинея 2 е посочено, че за извършване на оценката по ал. 1 се подава заявление до министъра на здравеопазването, към което се прилагат: 1. проект, включващ информация за вида на новите медицински дейности, структурите, в които ще се осъществяват, предвиждания брой легла за болнично лечение и нива на компетентност на съответните структури, етапи и срок за реализация на проекта; 2. тригодишен бизнес план за развитие на лечебното заведение във връзка с извършването на новите медицински дейности, включително финансова обосновка и източниците за финансиране на новите дейности; 3. становище от съответната районна колегия на Българския лекарски съюз или на Българския зъболекарски съюз. Като резултат от оценъчната дейност Министъра на здравеопазването издава заповед/ чл.37б, ал.8 от ЗЛЗ/, с която се разрешава извършването на нови медицински дейности от лечебно заведение за болнична помощ или комплексен онкологичен център и се определят: 1. видът на новите медицински дейности, структурите, в които ще се осъществяват, предвижданият брой легла за болнично лечение и нива на компетентност на съответните структури</w:t>
        <w:tab/>
        <w:br/>
        <w:tab/>
        <w:t xml:space="preserve">Заповедта на Министъра за здравеопазването по отношение на новия брой легла, които ще се открият от дадено лечебно заведение, както е посочено по-горе, следва да е съобразено със Националната здравна карта/НЗК/, която се утвърждава с решение на Министерския съвет по предложение на министъра на здравеопазването след проведена процедура по реда на глава VI, чл.29 и сл. от Закона за лечебните заведения. НЗК се изработва в съответствие с областните здравни карти и същата определя необходимия брой легла, които следва да се открият. Актуализирането на НЗК съгласно чл.34, ал.2 от ЗЛЗ се извършва по реда на чл.29, ал.6 от ЗЛЗ, по методика утвърдена от министъра на здравеопазването.</w:t>
        <w:tab/>
        <w:br/>
        <w:tab/>
        <w:t xml:space="preserve">В настоящия случай министъра на здравеопазването в издаденото разрешение за осъществяване на лечебна дейност № МБ-304/28.03.2019 г. във връзка с новооткритите КП не е посочил съобразно чл.37б, ал.8 от ЗЛЗ новопредвидения брой легла за болнично лечение за МБАЛ”Света София”ЕООД. По делото няма данни в тази връзка да е заявено от лечебното заведение и съответно да е проведена от министъра на здравеопазването процедурата по чл.37б от ЗЛЗ. При тези обстоятелства правилно в обжалвания административен акт - заповед № РД-15-566/19.05.2021 г. директорът на СЗОК се е позовал на хипотезата на чл.274, ал.3 и ал.2 от НРД за МД за 2020-2022 г.: ал.3 (Нова – ДВ, бр. 4 от 2021 г., в сила от 1.01.2021 г.)за лечебните заведения, които през 2020 г. не са били изпълнители на медицинска помощ по НРД за медицинските дейности за 2020 – 2022 г., общият брой на леглата, с които се сключва договор/допълнително споразумение през 2021 г., не може да надвишава общия брой легла, посочени по реда на чл. 37а и чл. 37б от ЗЛЗ, а в случаите, когато в областите, в които броят на леглата за болнично лечение надвишава конкретните потребности от брой легла по видове, определени с Националната здравна карта, по реда на Наредбата за критериите и реда за избор на лечебни заведения за болнична помощ, с които Националната здравноосигурителна каса сключва договори; (2) Общият брой на леглата, с които лечебното заведение сключва договор, не може да надвишава общият брой легла, посочени в договора през 2019 г., сключен в съответствие с НРД за медицинските дейности за 2018 г. Поради това и отказът на директора на СЗОК обективиран в обжалваната заповед № РД-15-566/19.05.2021 г. е законосъобразен.</w:t>
        <w:tab/>
        <w:br/>
        <w:tab/>
        <w:t xml:space="preserve">С оглед на изложеното обжалваното решение следва да бъде отменено, като се постанови ново по същество съгласно чл. 222, ал. 1 АПК, с което да се отхвърли оспорването по жалба на МБАЛ”Света София”ЕООД срещу Заповед № РД-15-566/19.05.2021 г. на директора на Столичната здравноосигурителна каса /СЗОК/, с което е отказано сключване на допълнително споразумение към индивидуален договор № 22-2441/26.02.2020 г. с дружеството, с което да се увеличи броя на леглата, съобразно Правилника за устройството и дейността на лечебното заведение за 2021 г. Издателят на оспорената заповед е постановил законосъобразен акт, който следва да бъде потвърден.</w:t>
        <w:tab/>
        <w:br/>
        <w:tab/>
        <w:t xml:space="preserve">Разноски по делото се претендират от директора на СЗОК само в размер на заплатената държавна такса за касационното производство, в размер на 200,00/двеста/лева. С оглед изхода на спора същите следва да бъдат присъдени. Страната не претендира други разноски.</w:t>
        <w:tab/>
        <w:br/>
        <w:tab/>
        <w:t xml:space="preserve">Водим от горното и на основание чл. 222 ал. 1 от АПК Върховният административен съд, шесто отделение</w:t>
        <w:tab/>
        <w:br/>
        <w:tab/>
        <w:t xml:space="preserve">РЕШИ:</w:t>
        <w:tab/>
        <w:br/>
        <w:tab/>
        <w:t xml:space="preserve">ОТМЕНЯ решение № 7865 от 23.12.2021г. по адм. дело № 5422/2021г. на Административен съд-София-град и вместо него ПОСТАНОВЯВА:</w:t>
        <w:tab/>
        <w:br/>
        <w:tab/>
        <w:t xml:space="preserve">ОТХВЪРЛЯ ОСПОРВАНЕТО по жалба на МБАЛ”Света София”ЕООД, седалище и адрес на управление гр.София, район Витоша, бул.”България” № 104, [ЕИК], срещу Заповед № РД-15-566/19.05.2021 г. на директора на Столичната здравноосигурителна каса.</w:t>
        <w:tab/>
        <w:br/>
        <w:tab/>
        <w:t xml:space="preserve">ОСЪЖДА МБАЛ”Света София”ЕООД, седалище и адрес на управление гр.София, район Витоша, бул.”България” № 104, [ЕИК], да заплати на Столичната здравноосигурителна каса разноски по делото в размер на 200,00/двеста/лева.</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