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№9873/04.11.2022 по адм. д. №2107/2022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9873 София, 04.11.2022 г. В ИМЕТО НА НАРОДА</w:t>
        <w:tab/>
        <w:br/>
        <w:tab/>
        <w:t xml:space="preserve">Върховният административен съд на Република България - Шесто отделение, в съдебно заседание на двадесет и осми септември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Емил Георгиев изслуша докладваното от съдията Хайгухи Бодикян по административно дело № 2107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А. Близнакова против решение № 6801/19.11.2021 г., постановено по адм. дело № 5426/2018 г. по описа на Административен съд София-град.</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Твърди нарушаване на правото й на защита предвид недопускането й да вземе участие в съдебното заседание на 20.10.2021 г., да се запознае със съдебно-икономическа експертиза. Иска се отмяна на обжалваното решение и вместо него постановяване на друго по съществото на спора, с което да се уважи първоначалната жалба.</w:t>
        <w:tab/>
        <w:br/>
        <w:tab/>
        <w:t xml:space="preserve">Ответната страна по жалбата Директорът на ТП на НОИ гр. София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2153-21-135 от 30.04.2018 г. на Директора на ТП на НОИ София - град, с което е потвърдено разпореждане от 08.02.2018 г. на Ръководител ПО в ТП на НОИ София - град.</w:t>
        <w:tab/>
        <w:br/>
        <w:tab/>
        <w:t xml:space="preserve">В хода на съдебното производство, съдът е изследвал законосъобразността на издадения административен акт - Разпореждане от 08.02.2018г. на Ръководител на ПО, с който е преизчислена личната пенсия за осигурителен стаж и възраст на Близнакова от 14.12.2017 г. пожизнено по чл. 102, ал. 1 от КСО, във връзка е чл. 21, ал. 1 от НПОС по заявление, подадено на 14.12.2017г., въз основа на следните параметри: Осигурителен стаж от III категория труд [заличен текст]; На основание чл. 104 от КСО общ осигурителен стаж превърнат към III категория труд [заличен текст]; За времето 23.10.1989г. - 22.07.1994г. и 01.01.1997г. - 21.10.2016г.: Индивидуален коефициент - 1,043; Средномесечен осигурителен доход за страната за периода 10.2015 - 09.2016г. 759,28 лв.; Доход за изчисляване размера на пенсията 791,93 лв.; Проценти осигурителен стаж [заличен текст]. х 1.126 = 43.45 %; Съгласно чл. 70, ал. 1 от КСО - 43.45 % от 791, 93 = 344,09 лв. Отказано е преизчисляване на пенсията с допълнително представения осигурителен доход след пенсионирането, тъй като изчисленият индивидуален коефициент 1.009 е по-неблагоприятен. С Разпореждането е определено пенсията да се изплаща: от 14.12.2017г. лична пенсия за осигурителен стаж и възраст (100 % от 344,09) в размер на 344,09 лв.; След оспорване на разпореждането, Директора на ТП на НОИ - София град, с обжалваното в настоящето производство Решение № Ц 2153-21-26/30.07.2020 г. на Директора на ТП на НОИ С.- град, е е потвърдил Разпореждане на Ръководител на ПО.</w:t>
        <w:tab/>
        <w:br/>
        <w:tab/>
        <w:t xml:space="preserve">След анализ на съвкупния доказателствен материал, първоинстанционният съд приел за установено, че административният орган е издал правилен и законосъобразен административен акт. За обосноваване на този правен извод, съдът взел предвид констатациите по приетата съдебно икономическа експертиза. В експертизата изрично е отбелязано, че при извършеното преизчисляване, към общата продължителност на осигурителния стаж, зачетен при първоначално отпускане на пенсията, е зачетен осигурителен стаж от трета категория (след пенсиониране) от 01 година 01 месец 22 дни, който се отнася за периода 22.10.2016г. - 13.12.2017г. Осигурителният доход за допълнително зачетения осигурителен стаж (след пенсиониране), ползван за преценка при преизчисление на пенсията, е взет по данни от Регистъра на осигурените лица и Служебна бележка от Дирекция Краткосрочни плащания и контрол при ТП на НОИ, издадена съгласно чл. 41, ал. 1 от НПОС. Съдът е взел предвид констатациите на експерта, които установяват, че при преизчислението на пенсията само с осигурителен стаж (след пенсиониране), не се променя осигурителния доход, от който е определен размера на пенсията при първоначалното й отпускане. Не се установява осигурителен стаж, който да не е зачетен към 14.12.2017г. Експертизата е потвърдила приетото от административния орган, че индивидуалният коефициент с включване на осигурителния доход за стажа след пенсиониране е по-неблагоприятен от индивидуалния коефициент към отпускането на пенсията. При преизчисление на пенсията въз основа и на осигурителен доход за придобит стаж, за период след пенсионирането, не се изчислява отделен индивидуален коефициент само за този период, а преизчислението е с осигурителния доход за целия зачетен осигурителен стаж от 01.01.1997г. до датата на преизчислението, по реда на чл. 70 от КСО. Оспореното решение е издадено от компетентния административен орган, при спазване на административнопроизводствените правила и материалния закон.</w:t>
        <w:tab/>
        <w:br/>
        <w:tab/>
        <w:t xml:space="preserve">В заключението си пред първоинстанционния съд, експертът е представил методологията за изчисляване на пенсията в нейната последователност, при която се достигна до параметри: Осигурителен стаж от III категория труд [заличен текст]. Индивидуален коефициент на А. Б.- 1,043. Доход за изчисляване размера на пенсията 791,93 лв.; Проценти осигурителен стаж 43.45 %. Размерът на пенсията, след преизчисление със зачетения осигурителен стаж (след пенсиониране) е 344,09 лв., съгласно чл. 70, ал. 1 от КСО. В този размер не е взет предвид осигурителният доход (след пенсиониране), защото при преизчисление с негово участие се достига до по - неблагоприятен Индивидуален коефициент 1.010 спрямо 1.043, което води до по-малък размер на пенсията. Предвид тези данни, експертът установява защо административният орган е постановил отказ от преизчисляване на пенсията с включване на осигурителен доход за зачетен осигурителен стаж, съгласно чл. 102 КСО.</w:t>
        <w:tab/>
        <w:br/>
        <w:tab/>
        <w:t xml:space="preserve">Събраните в хода на съдебното производство доказателства са дали основание на съда да приеме, че оспореният акт е постановен при спазване на чл.102, ал.1 от КСО и чл.21, ал.2 от НПОС/в приложимата редакция/, поради което основателно е отказано преизчисление на пенсията с осигурителния доход за допълнително зачетения осигурителен стаж. Изчисленият индивидуален коефициент, съответно размера на пенсията, е по-неблагоприятен от ИК1.043., при който е изчислена пенсията към датата на нейното отпускане.</w:t>
        <w:tab/>
        <w:br/>
        <w:tab/>
        <w:t xml:space="preserve">Върховният административен съд състав на шесто отделение намира обжалваното решение за валидно, допустимо и правилно.</w:t>
        <w:tab/>
        <w:br/>
        <w:tab/>
        <w:t xml:space="preserve">Същото е постановено при липса на процесуални нарушение и в съответствие с материалния закон.</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приетата по делото съдебно икономическа експертиза, обсъдени са релевантните факти и обстоятелства, възраженията на страните.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Като неоснователни следва да се приемат възраженията на касатора за нарушаване на правото й на защита, поради недопускането й да вземе участие в съдебното заседание на 20.10.2021 г., при изслушване на съдебно-икономическа експертиза. Видно от данните по делото, експертизата е изготвена и своевременно предадена по делото в срока по чл. 199 от ГПК,вр. с чл.144 от АПК. По молба на жалбоподателката, съдът е отложил делото поради нейната ангажираност, за насроченото съдебно заседание, отново е депозирана молба за отлагане на същото основание, при което съдът правилно е приложил разпоредбата на чл. 139, ал. 2 от АПК. В тази връзка неоснователно е възражението и за нарушаване на процесуални права.</w:t>
        <w:tab/>
        <w:br/>
        <w:tab/>
        <w:t xml:space="preserve">Административният съд правилно е преценил за законосъобразно решение № 2153-21-135 от 30.04.2018 г. на Директора на ТП на НОИ София - град, с което е потвърдено разпореждане от 08.02.2018 г. на Ръководител ПО в ТП на НОИ София - град и е отхвърлил жалбата на А. Близнакова срещу него като неоснователна.</w:t>
        <w:tab/>
        <w:br/>
        <w:tab/>
        <w:t xml:space="preserve">С потвърденото разпореждане на основание чл. 102, ал. 1 от Кодекса за социално осигуряване (КСО) във вр. с чл.21, ал.1 от НПОС е преизчислена личната пенсия за осигурителен стаж и възраст на Близнакова за придобит осигурителен стаж след пенсиониране.</w:t>
        <w:tab/>
        <w:br/>
        <w:tab/>
        <w:t xml:space="preserve">Приложимата редакция на разпоредбата на чл. 102, ал. 1 КСО създава право на лицата, на които е отпусната пенсия за осигурителен стаж и възраст да поискат не повече от веднъж в една календарна година преизчисляване на пенсията за придобит осигурителен стаж след пенсионирането или за придобит осигурителен стаж и осигурителен доход след пенсионирането, когато това е по-благоприятно за тях, като преизчисляването се извършва по реда на чл. 70, съответно чл. 75 77 КСО.</w:t>
        <w:tab/>
        <w:br/>
        <w:tab/>
        <w:t xml:space="preserve">При преизчислението се ползват данни за стаж и доход след датата на пенсионирането, като не се прави преразглеждане на начина на изчисление на размера на пенсията до датата на преизчислението по чл. 102 КСО. Обосновано е прието от съда, че преизчислението по реда на чл. 102, ал. 1 КСО е направено от пенсионния орган в съответствие със правните норми при съобразяване на по-благоприятния размер за лицето, като правилно пенсията се изчислява без да е преизчислен осигурителен доход и не е определен нов индивидуален коефициент, съгласно разпоредбата на чл. 70, ал. 3-5 от КСО, а е зачетен допълнително придобит осигурителен стаж (допълнително положен стаж след пенсионирането) в съответствие с чл.21, ал.1 от НПОС, въз основа на който е определен нов размер на пенсията за осигурителен стаж и възраст по реда на чл. 70, ал. 1 от КСО.</w:t>
        <w:tab/>
        <w:br/>
        <w:tab/>
        <w:t xml:space="preserve">Обоснован е извода на съда досежно липсата на доказателства относно неправилно изчисление на средномесечния осигурителен доход на жалбоподателката, както и изчисление на индивидуалния коефициент за определяне на индивидуалният размер на пенсията и. В тази връзка неоснователни са доводите на касаторката досежно нарушение на материалния закон при определяне размера на пенсията й, поради неправилно изчисляване на осигурителния й доход за периода 22.10.2016г. - 13.12.2017г. както и средномесечния осигурителен доход за страната, обявен от НОИ за същия период.</w:t>
        <w:tab/>
        <w:br/>
        <w:tab/>
        <w:t xml:space="preserve">Съгласно чл.70, ал.4 КСО, в приложимата редакция (изм. и доп. - ДВ, бр. 61 от 2015 г., в сила от 1.01.2016 г.), за изчисляване на индивидуалния коефициент се определят: 1. съотношението между средномесечния осигурителен доход на лицето за периода до 31 декември 1996 г. и средномесечната работна заплата за страната за същия период, обявена от Националния статистически институт; 2. съотношението между средномесечния осигурителен доход на лицето за периода след 31 декември 1996 г. и средномесечния осигурителен доход за страната за същия период; от 1 януари 2019 г. съотношението между месечния осигурителен доход на лицето и средния осигурителен доход за страната за същия месец.</w:t>
        <w:tab/>
        <w:br/>
        <w:tab/>
        <w:t xml:space="preserve">Видно от заключенията на вещото лице по приетата съдебно икономически експертизи, пенсионните органи са съобразили точно предоставената им информация от Националния статистически институт, както и средномесечния осигурителен доход за страната. Експертите сочат, че при изчисляване на индивидуалния коефициент е спазена методиката за неговото образуване.</w:t>
        <w:tab/>
        <w:br/>
        <w:tab/>
        <w:t xml:space="preserve">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в полза на ответника следва да се присъдят разноски в размер на минималния размер юрисконсултско възнаграждение, предвиден в чл. 24 от Наредбата за заплащането на правната помощ 100 лева.</w:t>
        <w:tab/>
        <w:br/>
        <w:tab/>
        <w:t xml:space="preserve">Воден от горното и на основание чл. 221, ал. 2, предл. 1-во АПК, Върховният административен съд състав на шесто отделение,</w:t>
        <w:tab/>
        <w:br/>
        <w:tab/>
        <w:t xml:space="preserve">РЕШИ:</w:t>
        <w:tab/>
        <w:br/>
        <w:tab/>
        <w:t xml:space="preserve">ОСТАВЯ В СИЛА решение № 6801/19.11.2021 г., постановено по адм. дело № 5426/2018 г. по описа на Административен съд София-град.</w:t>
        <w:tab/>
        <w:br/>
        <w:tab/>
        <w:t xml:space="preserve">ОСЪЖДА А. Близнакова, [ЕГН], от гр.София да заплати на ТП на НОИ София град направените по делото разноски-сумата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