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№233/19.06.2012 по гр. д. №448/2012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233</w:t>
        <w:tab/>
        <w:br/>
        <w:tab/>
        <w:t xml:space="preserve"> </w:t>
        <w:tab/>
        <w:br/>
        <w:tab/>
        <w:t xml:space="preserve">София, 19.06.2012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осемнадесети юни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448 /2012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ал. 1 т. 1 ГПК, образувано по </w:t>
        <w:tab/>
        <w:br/>
        <w:tab/>
        <w:t xml:space="preserve"> </w:t>
        <w:tab/>
        <w:br/>
        <w:tab/>
        <w:t xml:space="preserve">молба вх. Nо 1053178/13.12.2011 година </w:t>
        <w:tab/>
        <w:br/>
        <w:tab/>
        <w:t xml:space="preserve"> </w:t>
        <w:tab/>
        <w:br/>
        <w:tab/>
        <w:t xml:space="preserve">, заявена от С. о. [населено място] с искане за отмяна на влязло в сила </w:t>
        <w:tab/>
        <w:br/>
        <w:tab/>
        <w:t xml:space="preserve"> </w:t>
        <w:tab/>
        <w:br/>
        <w:tab/>
        <w:t xml:space="preserve">Решение Nо 181</w:t>
        <w:tab/>
        <w:br/>
        <w:tab/>
        <w:t xml:space="preserve"/>
        <w:tab/>
        <w:br/>
        <w:tab/>
        <w:t xml:space="preserve">от 14.09.2011 година</w:t>
        <w:tab/>
        <w:br/>
        <w:tab/>
        <w:t xml:space="preserve"/>
        <w:tab/>
        <w:br/>
        <w:tab/>
        <w:t xml:space="preserve">по гр. д. Nо 261/2010 година на ВКС- I отд.</w:t>
        <w:tab/>
        <w:br/>
        <w:tab/>
        <w:t xml:space="preserve"> </w:t>
        <w:tab/>
        <w:br/>
        <w:tab/>
        <w:t xml:space="preserve"> с което отменено въззивно решение на СГС и е постановено ново, с което е уважен искът на наследниците на Т. И. Х., Д. Н. Г. и С. Д. С. за собственост на незастроен недвижим имот </w:t>
        <w:tab/>
        <w:br/>
        <w:tab/>
        <w:t xml:space="preserve"> </w:t>
        <w:tab/>
        <w:br/>
        <w:tab/>
        <w:t xml:space="preserve">пл. Nо </w:t>
        <w:tab/>
        <w:br/>
        <w:tab/>
        <w:t xml:space="preserve"> </w:t>
        <w:tab/>
        <w:br/>
        <w:tab/>
        <w:t xml:space="preserve">*, с площ от 596 кв. м., за който е отреден УПИ * в кв. 80 по плана на [населено място], м.”С. г.”, на незастроен недвижим имот </w:t>
        <w:tab/>
        <w:br/>
        <w:tab/>
        <w:t xml:space="preserve"> </w:t>
        <w:tab/>
        <w:br/>
        <w:tab/>
        <w:t xml:space="preserve">пл. Nо </w:t>
        <w:tab/>
        <w:br/>
        <w:tab/>
        <w:t xml:space="preserve"> </w:t>
        <w:tab/>
        <w:br/>
        <w:tab/>
        <w:t xml:space="preserve">*, с площ от 597 кв. м., за който е отреден УПИ * в кв. 80 по плана на [населено място], м.”С. г.” и на незастроен недвижим имот </w:t>
        <w:tab/>
        <w:br/>
        <w:tab/>
        <w:t xml:space="preserve"> </w:t>
        <w:tab/>
        <w:br/>
        <w:tab/>
        <w:t xml:space="preserve">пл. Nо </w:t>
        <w:tab/>
        <w:br/>
        <w:tab/>
        <w:t xml:space="preserve"> </w:t>
        <w:tab/>
        <w:br/>
        <w:tab/>
        <w:t xml:space="preserve">*, с площ от 596 кв. м., за който е отреден УПИ * в кв. 80 по плана на [населено място], м.”С. г.” и на основание чл. 108 ЗС, С. о. е осъдена да предаде владението им.</w:t>
        <w:tab/>
        <w:br/>
        <w:tab/>
        <w:t xml:space="preserve"> </w:t>
        <w:tab/>
        <w:br/>
        <w:tab/>
        <w:t xml:space="preserve"> С молбата за отмяна, се поддържа, че след влизане на решението в сила са </w:t>
        <w:tab/>
        <w:br/>
        <w:tab/>
        <w:t xml:space="preserve"> </w:t>
        <w:tab/>
        <w:br/>
        <w:tab/>
        <w:t xml:space="preserve">настъпили нови обстоятелства</w:t>
        <w:tab/>
        <w:br/>
        <w:tab/>
        <w:t xml:space="preserve"> </w:t>
        <w:tab/>
        <w:br/>
        <w:tab/>
        <w:t xml:space="preserve">, обуславящи извод за нищожност на Решение Nо 1206/373 и на Решение Nо 1207/376 на ПК С. град/ понастоящем О. З. –О. к./.Тъй като тези обстоятелства не са били известни на О., като страна по делото, то и свързаните с тях доказателства не са били събрани и в този аспект се явяват нови по чл. на чл. 303 ал. 1 т. 1 ГПК. Касае се до документи от съществено значение, който сочат, че възстановяването на земите в полза на наследниците на Т. И. Х., Д. Н. Г. и С. Д. С., е извършено неправомерно. </w:t>
        <w:tab/>
        <w:br/>
        <w:tab/>
        <w:t xml:space="preserve"> </w:t>
        <w:tab/>
        <w:br/>
        <w:tab/>
        <w:t xml:space="preserve"> С писмен отговор, подаден на основание чл. 306 ал. 3 ГПК ответниците по молбата за отмяна Д. Н. Г., В. Н. Д. и Е. Д. Г. чрез адв.Ц.Т., Н. И. А. чрез адв.М.Н. и М. К. не оспорват допустимостта на подадената молба за отмяна, но излагат обстойни възражения срещу нейната основателност. </w:t>
        <w:tab/>
        <w:br/>
        <w:tab/>
        <w:t xml:space="preserve"> </w:t>
        <w:tab/>
        <w:br/>
        <w:tab/>
        <w:t xml:space="preserve"> По подадената молба за отмяна и на основание чл. 307 ал. 1 ГПК, състав на второ отделение на ВКС - гражданска колегия, намира: </w:t>
        <w:tab/>
        <w:br/>
        <w:tab/>
        <w:t xml:space="preserve"> </w:t>
        <w:tab/>
        <w:br/>
        <w:tab/>
        <w:t xml:space="preserve"> Молбата за отмяна, макар и инициирана при действието на процесуалния ред, установен от правилата на чл. 303 и сл. ГПК, не подлежи на разглеждане по следните съображения: </w:t>
        <w:tab/>
        <w:br/>
        <w:tab/>
        <w:t xml:space="preserve"> </w:t>
        <w:tab/>
        <w:br/>
        <w:tab/>
        <w:t xml:space="preserve"> Съгласно нормативната уредба - чл. 303 -309 ГПК, отменителното производство е уредено като двуфазно, като разглеждането на молбата за отмяна по същество, се предшества от постановяване на нарочно определение по допустимостта на молбата за отмяна. </w:t>
        <w:tab/>
        <w:br/>
        <w:tab/>
        <w:t xml:space="preserve"> </w:t>
        <w:tab/>
        <w:br/>
        <w:tab/>
        <w:t xml:space="preserve"> При липсата на изрични законоустановени условия за допустимост на самото отменително производство, каквито законодателят е въвел за касационното обжалване с разпоредбата на чл. 280 ал. 1 ГПК, настоящият състав на ВКС намира, че </w:t>
        <w:tab/>
        <w:br/>
        <w:tab/>
        <w:t xml:space="preserve"> </w:t>
        <w:tab/>
        <w:br/>
        <w:tab/>
        <w:t xml:space="preserve">проверката на допустимостта на молбата за отмяна, следва да се ограничи в рамката на надлежното упражняване на правото да се иска отмяна от гл. т. на съдебен акт/ решение ползващо се със силата на присъдено нещо/, подлежащ на отмяна на посочения процесуален ред, и съответно спазване на установените в чл. 305 ГПК процесуално преклузивни срокове за предявяване на молбата за отмяна,, както и от гл. т. на наличие на точно и коректно формулирани основания за отмяна по см. на чл. 303 ал. 1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При данните по заявената молба, настоящият състав на ВКС намира, че молителят С. О. разполага с право на отмяна, което да упражни по отношение на посоченото решение на ВКС, постановено по реда на чл. 290 ГПК.</w:t>
        <w:tab/>
        <w:br/>
        <w:tab/>
        <w:t xml:space="preserve"> </w:t>
        <w:tab/>
        <w:br/>
        <w:tab/>
        <w:t xml:space="preserve"> Като прецени, че са налице условията за разглеждане на делото в открито заседание, състав на ВКС - второ отделение на гражданската колегия и на основание чл. 307 ал. 1 ГПК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 до разглеждане в открито съдебно заседание, заявената от С. О. </w:t>
        <w:tab/>
        <w:br/>
        <w:tab/>
        <w:t xml:space="preserve"> </w:t>
        <w:tab/>
        <w:br/>
        <w:tab/>
        <w:t xml:space="preserve">молба вх. Nо 1053178/13.12.2011 година </w:t>
        <w:tab/>
        <w:br/>
        <w:tab/>
        <w:t xml:space="preserve"> </w:t>
        <w:tab/>
        <w:br/>
        <w:tab/>
        <w:t xml:space="preserve">за отмяна на влязло в сила </w:t>
        <w:tab/>
        <w:br/>
        <w:tab/>
        <w:t xml:space="preserve"> </w:t>
        <w:tab/>
        <w:br/>
        <w:tab/>
        <w:t xml:space="preserve">Решение Nо 181</w:t>
        <w:tab/>
        <w:br/>
        <w:tab/>
        <w:t xml:space="preserve"/>
        <w:tab/>
        <w:br/>
        <w:tab/>
        <w:t xml:space="preserve">от 14.09.2011 година</w:t>
        <w:tab/>
        <w:br/>
        <w:tab/>
        <w:t xml:space="preserve"/>
        <w:tab/>
        <w:br/>
        <w:tab/>
        <w:t xml:space="preserve">по гр. д. Nо 261/2010 година на ВКС- I отд.</w:t>
        <w:tab/>
        <w:br/>
        <w:tab/>
        <w:t xml:space="preserve"> </w:t>
        <w:tab/>
        <w:br/>
        <w:tab/>
        <w:t xml:space="preserve"> с което отменено въззивно решение на СГС и е постановено ново, с което е уважен искът на наследниците на Т. И. Х., Д. Н. Г. и С. Д. С. за собственост на незастроен недвижим имот </w:t>
        <w:tab/>
        <w:br/>
        <w:tab/>
        <w:t xml:space="preserve"> </w:t>
        <w:tab/>
        <w:br/>
        <w:tab/>
        <w:t xml:space="preserve">пл. Nо </w:t>
        <w:tab/>
        <w:br/>
        <w:tab/>
        <w:t xml:space="preserve"> </w:t>
        <w:tab/>
        <w:br/>
        <w:tab/>
        <w:t xml:space="preserve">*, с площ от 596 кв. м., за който е отреден УПИ * в кв. 80 по плана на [населено място], м.”С. г.”, на незастроен недвижим имот </w:t>
        <w:tab/>
        <w:br/>
        <w:tab/>
        <w:t xml:space="preserve"> </w:t>
        <w:tab/>
        <w:br/>
        <w:tab/>
        <w:t xml:space="preserve">пл. Nо </w:t>
        <w:tab/>
        <w:br/>
        <w:tab/>
        <w:t xml:space="preserve"> </w:t>
        <w:tab/>
        <w:br/>
        <w:tab/>
        <w:t xml:space="preserve">*, с площ от 597 кв. м., за който е отреден УПИ * в кв. 80 по плана на [населено място], м.”С. г.” и на незастроен недвижим имот </w:t>
        <w:tab/>
        <w:br/>
        <w:tab/>
        <w:t xml:space="preserve"> </w:t>
        <w:tab/>
        <w:br/>
        <w:tab/>
        <w:t xml:space="preserve">пл. Nо </w:t>
        <w:tab/>
        <w:br/>
        <w:tab/>
        <w:t xml:space="preserve"> </w:t>
        <w:tab/>
        <w:br/>
        <w:tab/>
        <w:t xml:space="preserve">*, с площ от 596 кв. м., за който е отреден УПИ * в кв. 80 по плана на [населено място], м.”С. г.” и на основание чл. 108 ЗС, С. о. е осъдена да предаде владението, на основание чл. 303 ал. 1 т. 1 ГПК.</w:t>
        <w:tab/>
        <w:br/>
        <w:tab/>
        <w:t xml:space="preserve"> </w:t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открито съдебно заседание на. ...................................................., за която дата страните да се призоват с призовки при условията на чл. 56 ГПК.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