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№12/12.07.2012 по гр. д. №948/2011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948 от 2011 година,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по делото е спряно на основание §5в ПЗР на Закона за търговския регистър с указания за [фирма] в 6-месечен срок да поиска своята пререгистрация или ликвидация съгласно изискванията на ЗТР.</w:t>
        <w:tab/>
        <w:br/>
        <w:tab/>
        <w:t xml:space="preserve"> </w:t>
        <w:tab/>
        <w:br/>
        <w:tab/>
        <w:t xml:space="preserve">Постъпила е молба от С. Г. Р. в качеството й на наследник на К. Н. Р.,едноличен собственик на капитала на [фирма] с искане срокът за изпълнение на указанията да бъде удължен. Излага съображения, че тъй като установения в закона срок за пререгистрация не е бил спазен по причини от личен и здравословен характер, е налице хипотезата на §5, ал. 4 ПЗРЗТР,който установява срок за изготвяне на списъка на търговските дружества, за които не е поискана пререгистрация до 01.10.2012г.</w:t>
        <w:tab/>
        <w:br/>
        <w:tab/>
        <w:t xml:space="preserve"> </w:t>
        <w:tab/>
        <w:br/>
        <w:tab/>
        <w:t xml:space="preserve">За да се произнесе по молбата, съдът взе предвид следното:</w:t>
        <w:tab/>
        <w:br/>
        <w:tab/>
        <w:t xml:space="preserve"> </w:t>
        <w:tab/>
        <w:br/>
        <w:tab/>
        <w:t xml:space="preserve">Видно от приложените към молбата доказателства К. Н. Р., едноличен собственик на капитала на [фирма], е починал на 09.01.2012г. Липсват данни пререгистрацията на дружеството да е била поискана в предвидения в ПЗР ЗТР срок. Определеният от съда срок за представяне на доказателства за пререгистрация или ликвидация изтича на 15.09.2012г. преди установения в разпоредбата на §5, ал. 4 ПЗР ЗТР срок за изготвяне на списък на търговските дружества, за които не е поискана пререгистрация, поради което настоящият състав приема, че така определеният срок следва да бъде продължен, тъй като до изтичането на срока по §5, ал. 4 ПЗР ЗТР въпросът възможна ли е пререгистрация на дружеството или следва да бъде извършена ликвидация на същото не може да бъде разрешен.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ПРОДЪЛЖАВА срока за предприемане на действия по пререгистрация или ликвидация на [фирма] и за представяне на доказателства за това до 01.11.2012г.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