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№9690/01.11.2022 по адм. д. №2260/2022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9690 София, 01.11.2022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четвърти октомври две хиляди и двадесет и втора година в състав: Председател: КРЕМЕНА ХАРАЛАНОВА Членове: МИРА РАЙЧЕВАМАРИЯ РАДЕВА при секретар Ирена Асенова и с участието на прокурора Емил Георгиев изслуша докладваното от съдията Мира Райчева по административно дело № 2260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Н. Илиев, чрез адв. Л. Райнова, срещу решение № 6043 от 25.10.2021 г., постановено по адм. дело № 6285/2021 г. по описа на Административен съд-София град, с което е отхвърлена жалбата му срещу заповед № РД-09-109/04.05.2021 г. на кмета на район „Лозенец“-Столична община (СО), допълнена със заповед № 110/07.06.2021 г. за поправка на очевидна фактическа грешка (ОФГ).</w:t>
        <w:tab/>
        <w:br/>
        <w:tab/>
        <w:t xml:space="preserve">В касационната жалба се навежда общо твърдение за неправилност на обжалвания съдебен акт поради нарушение на материалния закон, съществено нарушение на съдопроизводствените правила и необоснованост – отменителни основания по чл. 209, т. 3 от АПК, без да се сочат конкретни пороци на решението. Излагат се подробни съображения относно нищожността и незаконосъобразността на оспорения пред административния съд административен акт, по същество идентични с оплакванията на касатора от депозираната пред първостепенния съд жалба. Иска се отмяната на обжалваното решение и постановяване на ново решение по съществото на спора.</w:t>
        <w:tab/>
        <w:br/>
        <w:tab/>
        <w:t xml:space="preserve">Ответникът – кмет на район „Лозенец“-СО, чрез процесуалния представител юрк. И. Минкина, в открито съдебно заседание изразява становище за неоснователност на касационната жалба.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тричленен състав на четвърто отделение, приема касационната жалба за допустима като подадена от страна, за която съдебният акт е неблагоприятен, и в срока по чл. 211, ал. 1 от АПК.</w:t>
        <w:tab/>
        <w:br/>
        <w:tab/>
        <w:t xml:space="preserve">Разгледана по същество е неоснователна, по следните съображения:</w:t>
        <w:tab/>
        <w:br/>
        <w:tab/>
        <w:t xml:space="preserve">Производството пред Административен съд-София град е образувано по жалбата на Н. Илиев срещу заповед № РД-09-109/04.05.2021 г. на кмета на район „Лозенец“- СО, допълнена със заповед № 110/07.06.2021 г. за поправка на ОФГ, с която на основание чл. 46, ал. 1, т. 3 от Закона за местното самоуправление и местната администрация (ЗМСМА), чл. 65 от Закона за общинската собственост (ЗОбС) и чл. 27, ал. 1 от Наредбата за общинската собственост, приета от Столичния общински съвет (наредбата за общинската собственост), е наредено изземването на имот публична общинска собственост с идентификатор 68134.905.55 (незастроен), попадащ в улична регулация на [улица]от о. т. 443а до о. т. 442 между кв. 71 и 72 А, м. „Витоша-ВЕЦ Симеоново“, като е определен 5-дневен срок за доброволно освобождаване на имота, считано от датата на съобщаване на заповедта, и е насрочено принудително изземване на имота на 14.06.2021 г. от 10.00 ч., което да се изпълни със съдействието на органите на МВР.</w:t>
        <w:tab/>
        <w:br/>
        <w:tab/>
        <w:t xml:space="preserve">Предвид приобщените по делото доказателства, относимите към правния спор факти са правилно установени от административния съд, като в резюме се свеждат до следната, възприета от съда, фактическа обстановка:</w:t>
        <w:tab/>
        <w:br/>
        <w:tab/>
        <w:t xml:space="preserve">С влязла в сила заповед за отчуждаване на поземлен имот по реда на глава III от ЗОбС № СОА20-РД40-106/01.12.2020 г., издадена от кмета на СО, е отчужден поземлен имот (ПИ) с идентификатор 68134.905.55 (незастроен), собственост на Н. Илиев (1/2 ид. ч.) и Е. Илиева (1/2 ид. ч.), подлежащ на отчуждаване във връзка с реализацията на обект „Осигуряване на достъп по [улица]в участъка от [улица]до [улица]от о. т. 361-о. т.360-о. т.359-о. т.357-о. т.443а, обслужващ кв. 71 и 72а“, м. „Витоша-ВЕЦ Симеоново“, район „Лозенец“ – публична общинска собственост.</w:t>
        <w:tab/>
        <w:br/>
        <w:tab/>
        <w:t xml:space="preserve">С покана за доброволно изпълнение № РЛЦ21-ГР94-1005/31.05.2021 г. собствениците на отчуждения със заповед № СОА20-РД40-106/01.12.2020 г. на кмета на СО имот - Н. Илиев и Е. Илиева са уведомени, че следва да изпълнят задължението си за предаване на владението на имота на район „Лозенец“-СО в срок до 10.00 ч. на 04.06.2021 г., като са поканени да премахнат оградата с врати за автомобили и пешеходци, попадаща в имота, с изричното предупреждение, че след изтичане на определения в поканата срок, администрацията на район „Лозенец“ ще премине към принудителното изземване на имота. Поканата за доброволно изпълнение е поставена на оградата на процесния имот с идентификатор 68134.905.55 на 01.06.2021 г., както и на същата дата е предадена на дежурната охрана на имота за връчване на собствениците. С докладна записка към РЛЦ21-ГР94-1005/04.06.2021 г., включваща снимков материал, кметът на район „Лозенец“ е информиран, че при посещение на имота на 04.06.2021 г. в 11.20 ч. е установено, че оградата на имота все още не е отстранена.</w:t>
        <w:tab/>
        <w:br/>
        <w:tab/>
        <w:t xml:space="preserve">След изтичане на определения в поканата за доброволно изпълнение срок за предаване на имота, е издадената оспорената пред административния съд заповед № РД-09-109/04.05.2021 г. на кмета на район „Лозенец“- СО, допълнена със заповед № 110/07.06.2021 г. за поправка на ОФГ, с която на бившите собственици на имота отново е предоставен срок за доброволно му освобождаване до 10.00 ч. на 14.06.2021 г. На 04.06.2021 г. заповедта за изземване е залепена на оградата на имота, както и на същата дата е залепена на адреса на Н. Илиев и пусната в пощенската му кутия. С докладна записка към РЛЦ21-ГР94-1084(3)/15.06.2021 г., с приложен към нея снимков материал, кметът на район „Лозенец“ е уведомен, че при посещение на имота на 14.06.2021 г. в 16.30 часа е установено, че от оградата са премахнати портата за автомобили и вратата за пешеходци, което е позволило достъпа до имота.</w:t>
        <w:tab/>
        <w:br/>
        <w:tab/>
        <w:t xml:space="preserve">При така установеното от фактическа страна административният съд е приел, че заповедта е издадена от компетентен орган в предвидената в закона форма, без да са допуснати съществени нарушения на административнопроизводствените правила и в съответствие с материалния закон. Съдът правилно е отчел, че жалбоподателят не е бил уведомен за започване на производството по издаване на оспорената заповед, с което е допуснато нарушение на чл. 26, ал. 1 от АПК, но е мотивирал законосъобразен извод за несъщественост на допуснатото нарушение. По отношение на материалната законосъобразност на акта, първостепенният съд е формирал правилен извод, че са налице кумулативните предпоставки по чл. 65, ал. 1 от ЗОбС за постановяване на оспорения акт за изземване на имота – публична общинска собственост. В решението си съдът е изложил и пространни мотиви относно валидността на заповедта за изземване, по отношение на която по подробни съображения е установил, че не са налице признаци на нищожност. Така мотивиран, административният съд е постановил оспореното решение, с което е отхвърлил като неоснователна депозираната от Н. Илиев жалба срещу процесната заповед на кмета на район „Лозенец“-СО.</w:t>
        <w:tab/>
        <w:br/>
        <w:tab/>
        <w:t xml:space="preserve">Изводите на административния съд се споделят от настоящия съдебен състав.</w:t>
        <w:tab/>
        <w:br/>
        <w:tab/>
        <w:t xml:space="preserve">Предвид съдържанието на касационната жалба и установената липса на конкретно посочени от касатора пороци на оспореното решение, съставът счита, че по аргумент на чл. 218, ал. 1 от АПК не дължи произнасяне по общо заявеното оплакване на касатора за неправилност на решението поради допуснати съществени нарушения на съдопроизводствените правила и необоснованост, което приема за бланкетно. С оглед дължимата проверка по чл. 218, ал. 2 от АПК и като съобрази данните по делото, настоящият съдебен състав приема, че обжалваното решение е валидно, допустимо и съответно на приложимия материален закон.</w:t>
        <w:tab/>
        <w:br/>
        <w:tab/>
        <w:t xml:space="preserve">Правилни са изводите на административния съд за законосъобразност на оспорената заповед. Същите се обусловени от излагането на подробни мотиви по всяко едно от посочените в чл. 146 от АПК основания, които са обсъдени в контекста на вярно установените по делото факти при правилно тълкуване на относимите към възникналия спор правни норми.</w:t>
        <w:tab/>
        <w:br/>
        <w:tab/>
        <w:t xml:space="preserve">При безспорната установеност по делото, че определеният за изземване имот е публична общинска собственост и липсата на каквито и да било, заявени от касатора, възражения, навеждащи на наличието на спор за собственост на процесния имот между него и СО, законосъобразно е прието от административния съд, че са налице и двете кумулативни предпоставки за издаване на акт за изземване на общински имот, предвидени в чл. 65, ал. 1 от ЗОбС. Съгласно тази разпоредба общински имот, който се владее или държи без основание, не се използва по предназначение или необходимостта от него е отпаднала, се изземва въз основа на заповед на кмета на общината. Посочените изисквания на закона са изпълнени за процесния имот, по отношение на който не се спори, че е общински, както и че към датата на издаване на акта за изземване е бил във владение на касатора. В хода на делото касаторът не е противопоставил никакви възражения, а още по-малко е представил доказателства, че владее имота при наличието на валидно правно основание. Следователно, след като безспорно процесният имот е продължил да се владее от касатора след неговото отчуждаване, при това без правно основание, то несъмнено за кмета на район „Лозенец“-СО, като компетентен административен орган, действащ при условията на обвързана компетентност, е възникнало задължението да издаде заповед за изземване на имота. Поради това, като е издал процесната заповед, административният орган е постановил законосъобразен административен акт, жалбата срещу който правилно е отхвърлена от административния съд като неоснователна. Без правно значение в случая са многословните оплаквания на касатора относно изтичането на срока за започване на отчуждителната процедура, предвиден в чл. 208, ал. 1 от Закона за устройство на територията, правилно прецени от първостепенния съд като недопустими за разглеждане в производството по оспорване на заповедта за изземване на имота.</w:t>
        <w:tab/>
        <w:br/>
        <w:tab/>
        <w:t xml:space="preserve">Правилен е и изводът на първостепенния съд, че в разглеждания случай допуснатото нарушение при уведомяването на касатора за започналото административно производство не е съществено, тъй като не е нарушено правото му на защита. С подаването на жалбата срещу издадената заповед бившият собственик на имота е упражнил правото да направи всичките си възражения срещу административния акт, като по този начин правото му на защита в производството не е нарушено.</w:t>
        <w:tab/>
        <w:br/>
        <w:tab/>
        <w:t xml:space="preserve">За пълнота следва да се посочи, че не намират основание и оплакванията на касатора за нищожност на атакуваната заповед, подробно разгледани и обсъдени от административния съд в атакуваното решение, по отношение на които съдът е формирал правилен извод за липсата на особено съществени пороци на акта, налагащи прогласяването на неговата нищожност.</w:t>
        <w:tab/>
        <w:br/>
        <w:tab/>
        <w:t xml:space="preserve">По тези съображения настоящият съдебен състав приема, че касационната жалба е неоснователна, а обжалваното решение като валидно, допустимо и правилно, следва да бъде оставено в сила.</w:t>
        <w:tab/>
        <w:br/>
        <w:tab/>
        <w:t xml:space="preserve">При този изход на спора основателно се явява своевременно заявеното от процесуалния представител на ответника искане за присъждане на разноски. Поради това и касаторът следва да бъде осъден да заплати на Столична община сумата от 100 лева, представляваща юрисконсултско възнаграждение в определен от съда размер на основание чл. 24 от Наредбата за заплащането на правната помощ във връзка с чл. 78, ал. 8 от Граждански процесуален кодекс.</w:t>
        <w:tab/>
        <w:br/>
        <w:tab/>
        <w:t xml:space="preserve">Водим от горното и на основание чл. 221, ал. 2, предл. първо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6043 от 25.10.2021 г., постановено по адм. дело № 6285/2021 г. по описа на Административен съд-София град.</w:t>
        <w:tab/>
        <w:br/>
        <w:tab/>
        <w:t xml:space="preserve">ОСЪЖДА Н. Илиев, с [ЕГН], да заплати на Столична община сумата от 100 (сто) лева, представляваща юрисконсултско възнаграждение за настоящото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