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№521/20.11.2008 по нак. д. №572/2008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521 </w:t>
        <w:tab/>
        <w:br/>
        <w:tab/>
        <w:t xml:space="preserve"/>
        <w:tab/>
        <w:br/>
        <w:tab/>
        <w:t xml:space="preserve">С о ф и я, 20 ноември 2008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ПЪРВО наказателно отделение, в съдебно </w:t>
        <w:tab/>
        <w:br/>
        <w:tab/>
        <w:t xml:space="preserve"> </w:t>
        <w:tab/>
        <w:br/>
        <w:tab/>
        <w:t xml:space="preserve">заседание на 07 н о е м в р и 2008 година в състав: </w:t>
        <w:tab/>
        <w:br/>
        <w:tab/>
        <w:t xml:space="preserve"/>
        <w:tab/>
        <w:br/>
        <w:tab/>
        <w:t xml:space="preserve">ПРЕДСЕДАТЕЛ: ПЛАМЕН ТОМОВ </w:t>
        <w:tab/>
        <w:br/>
        <w:tab/>
        <w:t xml:space="preserve"> </w:t>
        <w:tab/>
        <w:br/>
        <w:tab/>
        <w:t xml:space="preserve"> ЧЛЕНОВЕ: </w:t>
        <w:tab/>
        <w:br/>
        <w:tab/>
        <w:t xml:space="preserve"> </w:t>
        <w:tab/>
        <w:br/>
        <w:tab/>
        <w:t xml:space="preserve">НИКОЛАЙ ДЪРМОНСКИ </w:t>
        <w:tab/>
        <w:br/>
        <w:tab/>
        <w:t xml:space="preserve"> </w:t>
        <w:tab/>
        <w:br/>
        <w:tab/>
        <w:t xml:space="preserve"> БЛАГА </w:t>
        <w:tab/>
        <w:br/>
        <w:tab/>
        <w:t xml:space="preserve"> </w:t>
        <w:tab/>
        <w:br/>
        <w:tab/>
        <w:t xml:space="preserve">ИВАНОВА </w:t>
        <w:tab/>
        <w:br/>
        <w:tab/>
        <w:t xml:space="preserve"/>
        <w:tab/>
        <w:br/>
        <w:tab/>
        <w:t xml:space="preserve">при </w:t>
        <w:tab/>
        <w:br/>
        <w:tab/>
        <w:t xml:space="preserve"> </w:t>
        <w:tab/>
        <w:br/>
        <w:tab/>
        <w:t xml:space="preserve">секретар А. К </w:t>
        <w:tab/>
        <w:br/>
        <w:tab/>
        <w:t xml:space="preserve"> </w:t>
        <w:tab/>
        <w:br/>
        <w:tab/>
        <w:t xml:space="preserve">в присъствието на прокурора С. Б </w:t>
        <w:tab/>
        <w:br/>
        <w:tab/>
        <w:t xml:space="preserve"> </w:t>
        <w:tab/>
        <w:br/>
        <w:tab/>
        <w:t xml:space="preserve">изслуша </w:t>
        <w:tab/>
        <w:br/>
        <w:tab/>
        <w:t xml:space="preserve"> </w:t>
        <w:tab/>
        <w:br/>
        <w:tab/>
        <w:t xml:space="preserve">докладваното от съдията Н. Д </w:t>
        <w:tab/>
        <w:br/>
        <w:tab/>
        <w:t xml:space="preserve"> </w:t>
        <w:tab/>
        <w:br/>
        <w:tab/>
        <w:t xml:space="preserve">касационно </w:t>
        <w:tab/>
        <w:br/>
        <w:tab/>
        <w:t xml:space="preserve"> </w:t>
        <w:tab/>
        <w:br/>
        <w:tab/>
        <w:t xml:space="preserve">наказателно дело № 572/2008 година. </w:t>
        <w:tab/>
        <w:br/>
        <w:tab/>
        <w:t xml:space="preserve"/>
        <w:tab/>
        <w:br/>
        <w:tab/>
        <w:t xml:space="preserve"> </w:t>
        <w:tab/>
        <w:br/>
        <w:tab/>
        <w:t xml:space="preserve"/>
        <w:tab/>
        <w:br/>
        <w:tab/>
        <w:t xml:space="preserve"/>
        <w:tab/>
        <w:br/>
        <w:tab/>
        <w:t xml:space="preserve">Производството е по реда на Глава тридесет и трета на НПК. </w:t>
        <w:tab/>
        <w:br/>
        <w:tab/>
        <w:t xml:space="preserve"> </w:t>
        <w:tab/>
        <w:br/>
        <w:tab/>
        <w:t xml:space="preserve">Образувано е по искане на Окръжния прокурор на Окръжна прокуратура-Плевен на основание чл. 420 ал. 1 пр. първо от НПК и има за предмет определение № 76/31.03.2008 г., постановено по НОХД № 860/2008 г. от Районен съд – Плевен, което се атакува с доводи по чл. 422, ал. 1 т. 3 от НПК. Иска се отмяна на съдебния акт и връщане на делото за ново разглеждане от прокурора от Военна прокуратура-Плевен, по компетентност. </w:t>
        <w:tab/>
        <w:br/>
        <w:tab/>
        <w:t xml:space="preserve"> </w:t>
        <w:tab/>
        <w:br/>
        <w:tab/>
        <w:t xml:space="preserve">Искането се поддържа от представителя на Върховната касационна прокуратура. </w:t>
        <w:tab/>
        <w:br/>
        <w:tab/>
        <w:t xml:space="preserve"> </w:t>
        <w:tab/>
        <w:br/>
        <w:tab/>
        <w:t xml:space="preserve">Осъденият М. Г. С. от с. О., област Плевен, редовно призован, не се явява, за да вземе лично или чрез процесуален представител становище по искането. Назначеният му служебен защитник също поддържа искането по различни от вносителя съображения. </w:t>
        <w:tab/>
        <w:br/>
        <w:tab/>
        <w:t xml:space="preserve"/>
        <w:tab/>
        <w:br/>
        <w:tab/>
        <w:t xml:space="preserve">Върховният касационен съд, Първо наказателно отделение намира, че искането на окръжния прокурор е направено в предвидения в чл. 421 ал. 1 от НПК срок, съобразно правомощията му по чл. 420 ал. 1 предл. първо от НПК и с него се иска утежняване положението на осъдения. </w:t>
        <w:tab/>
        <w:br/>
        <w:tab/>
        <w:t xml:space="preserve"> </w:t>
        <w:tab/>
        <w:br/>
        <w:tab/>
        <w:t xml:space="preserve">Разглеждайки го по същество, ВКС приема искането за ОСНОВАТЕЛНО по следните съображения: </w:t>
        <w:tab/>
        <w:br/>
        <w:tab/>
        <w:t xml:space="preserve"> </w:t>
        <w:tab/>
        <w:br/>
        <w:tab/>
        <w:t xml:space="preserve">С протоколно определение № 76 от 31.03.2008 г. по НОХД № 860/2008 г. на Районен съд – Плевен е одобрено споразумението между защитника на подсъдимия М. Г. С. от с. О., област Плевен и прокурор от Районна прокуратура – Плевен, съгласно което първият е признат за виновен и осъден за престъпление по чл. 343б ал. 1 от НК, извършено от него на 27.12.2007 г. в 1, 15 часа в Плевен, на ПП-3, като е управлявал МПС – лек автомобил “Х” с рег. № Е* след употреба на алкохол с концентрация на алкохола в кръвта му 2, 32 промила, установено с техническо средство “А” с фабр. № 02243430, на наказание 3 месеца лишаване от свобода, отложено за изпълнение на основание чл. 66 ал. 1 от НК с изпитателен срок от 3 години от влизане на споразумението /присъдата/ в законна сила, като е лишен и от правото му по чл. 37 т. 7 от НК – право да управлява МПС за срок от 3 месеца от влизане на съдебния акт в законна сила. </w:t>
        <w:tab/>
        <w:br/>
        <w:tab/>
        <w:t xml:space="preserve"> </w:t>
        <w:tab/>
        <w:br/>
        <w:tab/>
        <w:t xml:space="preserve">Определението не подлежи на обжалване и е влязло в законна сила на 31.03.2008 г. </w:t>
        <w:tab/>
        <w:br/>
        <w:tab/>
        <w:t xml:space="preserve"> </w:t>
        <w:tab/>
        <w:br/>
        <w:tab/>
        <w:t xml:space="preserve">Наред с това наказателно производство, в Районна прокуратура – Плевен е било образувано досъдебно производство № 330/2008 г. по описа на същата прокуратура за извършено от осъдения М. С. на същата дата – 27.12.2007 г., но в 1, 45 часа в Плевен в ЖК “С” до бл. 5 – управлявал същия лек автомобил “Х” с рег. № Е* с концентрация на алкохол в кръвта му 1, 29 промила, представляващо престъпление по чл. 343б ал. 1 от НК, установено с техническо средство “А” с фабр. № 02243431. В хода на производството е било установено, че на 27.12.2007 г. обвиняемият М. С. е бил кадрови военнослужащ в под. 46390-София от 01.06.2003 г. със звание “ефрейтор” на щат като “автомеханик, той и шофьор” в секция АТ и ИТ от сектора за помощни и спомагателни дейности на поделението, като със заповед № 43 от 17.01.2008 г. на Началника на под. 46390-София е бил освободен от заеманата длъжност и отчислен в резерва. Това обстоятелство С. е скрил от разследващите по първото наказателно производство органи, представяйки се за безработен, какъвто е бил и към момента на сключване на постигнатото с РП-Плевен споразумение за осъждането му, вследствие уволняването му като кадрови военнослужащ и отчисляването му в резерва. Поради това му качество към момента на осъществяване на деянията, досъдебното производство при Районна прокуратура-Плевен по пр. пр. № 639/2008 г. е било прекратено и изпратено по компетентност на Военноокръжна прокуратура – Плевен, където е било прието на производство с постановление на прокурора от 04.04.2008 г. При разследването е установено описаното по-горе осъждане на М. С. за деянието му, констатирано от друг полицейски патрул на 27.12.2007 г., но в 1, 45 часа в Плевен на ПП-3 до моста на река В., за което той е наказан за престъплението по чл. 343б ал. 1 от НК по сключеното с РП-Плевен споразумение за приключване на другото наказателно производство срещу него. </w:t>
        <w:tab/>
        <w:br/>
        <w:tab/>
        <w:t xml:space="preserve"> </w:t>
        <w:tab/>
        <w:br/>
        <w:tab/>
        <w:t xml:space="preserve">Установявайки връзката между двете деяния на С. и качеството му на военнослужещ към момента на извършването им, окръжният прокурор отправя искане до ВКС за отмяна на определението за одобряване на споразумението между защитника на осъдения М. Г. С. от с. О., област Плевен и прокурор от Районна прокуратура – Плевен, съгласно което първият е признат за виновен и осъден за престъпление по чл. 343б ал. 1 от НК, и изпращане на делото на Военноокръжна прокуратура-Плевен, по компетентност за внасяне на обвинение срещу него, но вече за продължавано престъпление по члб. 343б ал. 1 вр. чл. 26 ал. 1 от НК. </w:t>
        <w:tab/>
        <w:br/>
        <w:tab/>
        <w:t xml:space="preserve"> </w:t>
        <w:tab/>
        <w:br/>
        <w:tab/>
        <w:t xml:space="preserve">Съгласно чл. 396 ал. 1 т. 1 от НПК, делата за престъпления, извършени от военнослужещи по ЗОВС са подсъдни на военните съдилища, поради което деянията на осъдения С. са от компетентността на Военен съд-Плевен, в чийто район са извършени, което предпоставя разследването и внасянето на обвинение в компетентността на Военноокръжна прокуратура-Плевен, на която делото следва да се изпрати за доразследване след отмяна на определението за одобряване на посоченото споразумение. </w:t>
        <w:tab/>
        <w:br/>
        <w:tab/>
        <w:t xml:space="preserve"> </w:t>
        <w:tab/>
        <w:br/>
        <w:tab/>
        <w:t xml:space="preserve">С оглед на изложеното искането на окръжния прокурор следва да бъде уважено и след отмяна на атакуваното определение делото следва да бъде върнато за ново разглеждане на прокурора от Военноокръжна прокуратура – Плевен, по компетентност. </w:t>
        <w:tab/>
        <w:br/>
        <w:tab/>
        <w:t xml:space="preserve"/>
        <w:tab/>
        <w:br/>
        <w:tab/>
        <w:t xml:space="preserve">Поради изложените съображения и на основание чл. 425 ал. 1 т. 1 от НПК, Върховният касационен съд – Първо наказателно отделение </w:t>
        <w:tab/>
        <w:br/>
        <w:tab/>
        <w:t xml:space="preserve"/>
        <w:tab/>
        <w:br/>
        <w:tab/>
        <w:t xml:space="preserve">РЕШИ: </w:t>
        <w:tab/>
        <w:br/>
        <w:tab/>
        <w:t xml:space="preserve"/>
        <w:tab/>
        <w:br/>
        <w:tab/>
        <w:t xml:space="preserve">ОТМЕНЯ по реда на възобновяването влязлото в сила определение № 76 от 31.03.2008 г., постановено от Районен съд – Плевен по НОХД № 860/2008 г., с което е одобрено споразумението между защитника на подсъдимия М. Г. С. от с. О., област Плевен и прокурор от Районна прокуратура – Плевен, съгласно което първият е признат за виновен и осъден за престъпление по чл. 343б ал. 1 от НК, извършено от него на 27.12.2007 г. в 01, 15 часа в Плевен и ИЗПРАЩА ДЕЛОТО за ново разглеждане на Военноокръжна прокуратура – Плевен, по компетентност.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