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№759/30.12.2009 по ч. търг. д. №883/2009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759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София, 30.12.2009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второ отделение в закрито заседание на двадесет и девети декември две хиляди и девета година в състав:</w:t>
        <w:tab/>
        <w:br/>
        <w:tab/>
        <w:t xml:space="preserve"/>
        <w:tab/>
        <w:br/>
        <w:tab/>
        <w:t xml:space="preserve"> ЧЛЕНОВЕ: ЛИДИЯ ИВАНОВА</w:t>
        <w:tab/>
        <w:br/>
        <w:tab/>
        <w:t xml:space="preserve"> </w:t>
        <w:tab/>
        <w:br/>
        <w:tab/>
        <w:t xml:space="preserve"> ЕМИЛИЯ ВАСИЛЕВА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с участието на прокурора</w:t>
        <w:tab/>
        <w:br/>
        <w:tab/>
        <w:t xml:space="preserve"> </w:t>
        <w:tab/>
        <w:br/>
        <w:tab/>
        <w:t xml:space="preserve">изслуша докладваното от съдията Росица Ковачева </w:t>
        <w:tab/>
        <w:br/>
        <w:tab/>
        <w:t xml:space="preserve"> </w:t>
        <w:tab/>
        <w:br/>
        <w:tab/>
        <w:t xml:space="preserve">ч. т. дело № 883/ 2009 год.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ал. 2 ГПК, образувано по частна жалба на “Т” Е. - гр. В. срещу Определение от 3.ІХ.2009 г. по гр. д. № 392/ 2009 г. на Великотърновски окръжен съд, с което е върната като просрочена подадената касационна жалба. По изложените съображения, че неправилно, жалбоподателят иска да се отмени.</w:t>
        <w:tab/>
        <w:br/>
        <w:tab/>
        <w:t xml:space="preserve"> </w:t>
        <w:tab/>
        <w:br/>
        <w:tab/>
        <w:t xml:space="preserve"> Върховният касационен съд, Търговска колегия, второ отделение, намира, че обжалваното определение подлежи на обжалване пред Върховния касационен съд, съгласно чл. 274 ал. 2 ГПК, тъй като прегражда производството, и че жалбата е допустима, като подадена в срок и е редовна. </w:t>
        <w:tab/>
        <w:br/>
        <w:tab/>
        <w:t xml:space="preserve"> </w:t>
        <w:tab/>
        <w:br/>
        <w:tab/>
        <w:t xml:space="preserve">С обжалваното определение е върната, като просрочена, подадената касационна жалба от “Т” Е. - гр. В., по съображения, че ответникът по делото е уведомен за въззивното решение на 21.VІІ.2009 г., поради което едномесечният срок по чл. 283 ГПК е изтекъл на 21.VІІІ.2009 г. (петък) и подадената на 24.VІІІ.2009 г. касационна жалба е просрочена.</w:t>
        <w:tab/>
        <w:br/>
        <w:tab/>
        <w:t xml:space="preserve"> </w:t>
        <w:tab/>
        <w:br/>
        <w:tab/>
        <w:t xml:space="preserve">Определението е правилно. Съобщението за изготвяне на въззивното решение е връчено на жалбоподателя на 21.VІІ.2009 г., поради което едномесечният срок за обжалване по чл. 283 ГПК изтича на съответното число на месеца, съгласно чл. 60 ал. 3 ГПК - на 21.VІІІ.2009 г. Искането на жалбоподателя срокът да се изчислява от деня, следващ деня на получаване на съобщението за въззивното решение, е неоснователно, тъй този начин на броене се отнася за срок, който се брои на дни, съгласно чл. 60 ал. 5 ГПК, и не се отнася за срок, който се брои на месеци, съгласно чл. 60 ал. 3 ГПК. Подадената касационна жалба на 24.VІІІ.2009 г., подадена след изтичане на 21.VІІІ.2009 г. на срока по чл. 283 ГПК, поради което правилно с обжалваното определение е върната като просрочена.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Търговска колегия, второ отделение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ПОТВЪРЖДАВА Определение от 3.ІХ.2009 по гр. д. № 392/ 2009 г. на Великотърновски окръжен съд.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