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№162/17.06.2013 по гр. д. №1317/2012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С. 17.06.2013г.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единадесети юни през две хиляди и тринадесета година в състав: </w:t>
        <w:tab/>
        <w:br/>
        <w:tab/>
        <w:t xml:space="preserve"> </w:t>
        <w:tab/>
        <w:br/>
        <w:tab/>
        <w:t xml:space="preserve">ПРЕДСЕДАТЕЛ: ЦЕНКА ГЕОРГИЕВА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1317 по описа за 2012г.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Д. К. М. от [населено място], чрез процесуалния представител адвокат В. против въззивно решение № 722 от 9.05.12г. по в. гр. д.№ 2390 по описа за 2011г. на Софийски апелативен съд, с което частично е отменено решение от 3.09.10г.,допълнено с решение от 25.03.11г. по гр. д.№ 2577/09г. на СГС и вместо това е постановено друго, с което е отхвърлен иска с правно основание чл. 189, във вр. с чл. 87 ал. 3 от ЗЗД за разваляне на сключения договор за покупко-продажба на недвижими имот, обективиран в н. а.№ 44 т.І рег.№0502 д.№57/99г.,както и исковете с правно основание чл. 79, във вр. с чл. 188, чл. 189 ал. 1 от ЗЗД,предявени от Д. К. М. против Р. И. К. и Т. Б.-К. за солидарно заплащане на сумата от 28 693.50лв.,платена цена по разваления договор, както и разноските по същия- 315.38лв.-нотариална такса, 975лв.-местна такса, 28.70лв.-такса за вписване, ведно със законната лихва, считано от предявяване на иска 24.03.09г.,а в останалата част отхвърлителното решение на първоинстанционния съд е потвърдено. Искането на касаторката е за отмяна на постановения акт и решаване на въпроса по същество с уважаване на всички предявени искове. </w:t>
        <w:tab/>
        <w:br/>
        <w:tab/>
        <w:t xml:space="preserve"> </w:t>
        <w:tab/>
        <w:br/>
        <w:tab/>
        <w:t xml:space="preserve">С определение № 222 от 22.02.2013г. е допуснато касационно обжалване на основание чл. 280 ал. 1 т. 1 от ГПК по въпроса: има ли правен интерес добросъвестния купувач от предявяване на иск по чл. 189, във вр. с чл. 188 от ЗЗД за разваляне на договора за покупко-продажба, ако в негова полза е изтекла придобивна давност и е станал собственик на имота. Прието е, че този въпрос е разрешен в противоречие с приетото в постано-ено по реда на чл. 290 от ГПК решение № 424 от 24.01.12г. по гр. д.№ 1872/10г. на ІV г. о.на ВКС,съгласно което продавачът отговаря по чл. 188 от ЗЗД винаги когато трето лице има права върху продадената вещ, като е без значение дали купувачът вече е отстранен от вещта, която е купил въз основа на съдебно решение по иск на трето лице/осъществена евикция/ или правата на третото лице са предявени по съдебен ред или предстоят да бъдат предявени и противопоставени на купувача /евентуална евикция/.</w:t>
        <w:tab/>
        <w:br/>
        <w:tab/>
        <w:t xml:space="preserve"> </w:t>
        <w:tab/>
        <w:br/>
        <w:tab/>
        <w:t xml:space="preserve">В съдебно заседание лично се явява само ответника Р. К.. Явяват се процесуалните представители на страните, като пълномощникът на касаторката желае да бъде уважен иска с правно основание чл. 189 ал. 1 изр. 1 от ЗЗД,като на купувача по сделката бъдат присъдени продажната цена, разноските по договора за покупко-продажба, необходимите и полезните разноски, направени за вещта, както и всички преки и непосредствени вреди, каквито според нея с нея се явяват разноските по воденото съдебно производство по другото гр. д.№ 13545/02г. на СРС и разликата между платената през 1999г. и настояща стойност на имота, който иск е предявен като частичен. Претендира направените пред настоящата инстанция разноски от 3 230лв.,съобразно представен списък и прави възражение за прекомерност на разноските на противната страна.</w:t>
        <w:tab/>
        <w:br/>
        <w:tab/>
        <w:t xml:space="preserve"> </w:t>
        <w:tab/>
        <w:br/>
        <w:tab/>
        <w:t xml:space="preserve">Становището на ответната по касационната жалба страна е, че същата е неоснователна.Акцентира върху обстоятелството, че собственикът на имота-Министерство на отбраната не е предявил иск срещу ищцата и че имало данни, че той нямало и за в бъдеще да предприеме такива действия. Счита, че към настоящия момент собственик на имота вече е касаторката, която я е придобила въз основа на изтекла в нейна полза давност. Оспорва исковете за вреди с аргумента, че такива не са доказани.Счита, че уважава-ето на предявените искове ще противоречи на принципа на справедливост. Претендира направени разноски от 1000лв. пред настоящата инстанция.</w:t>
        <w:tab/>
        <w:br/>
        <w:tab/>
        <w:t xml:space="preserve"> </w:t>
        <w:tab/>
        <w:br/>
        <w:tab/>
        <w:t xml:space="preserve">Върховен касационен съд, състав на ІІІ г. о.,след като обсъди направеното искане и доказателствата по делото, намира следното: </w:t>
        <w:tab/>
        <w:br/>
        <w:tab/>
        <w:t xml:space="preserve"> </w:t>
        <w:tab/>
        <w:br/>
        <w:tab/>
        <w:t xml:space="preserve">На 9.01.1999г.-между ищцата и ответниците с н. а.№ 44 т.І рег.№ 0502 д.№57/99г. е сключен договор за покупко-продажба на апартамент с площ от 106.20 кв. м.,находящ се в [населено място][жк].</w:t>
        <w:tab/>
        <w:br/>
        <w:tab/>
        <w:t xml:space="preserve"> </w:t>
        <w:tab/>
        <w:br/>
        <w:tab/>
        <w:t xml:space="preserve">С влязло в сила на 18.12.2008г. съдебно решение, по искане на трето лице /Министерство на отбраната/,е прогласена нищожност /поради противоречие с чл. 240 от З./ на сделката, легитимираща ответниците като собственици на имота, а по отношение на </w:t>
        <w:tab/>
        <w:br/>
        <w:tab/>
        <w:t xml:space="preserve"> </w:t>
        <w:tab/>
        <w:br/>
        <w:tab/>
        <w:t xml:space="preserve">ответницата</w:t>
        <w:tab/>
        <w:br/>
        <w:tab/>
        <w:t xml:space="preserve"> </w:t>
        <w:tab/>
        <w:br/>
        <w:tab/>
        <w:t xml:space="preserve"> е признато за установено, че с осъществената с н. а.№ 44 т.І рег.№0502 д.№57/99г. сделка - тя </w:t>
        <w:tab/>
        <w:br/>
        <w:tab/>
        <w:t xml:space="preserve"> </w:t>
        <w:tab/>
        <w:br/>
        <w:tab/>
        <w:t xml:space="preserve">не е придобила собствеността</w:t>
        <w:tab/>
        <w:br/>
        <w:tab/>
        <w:t xml:space="preserve"> </w:t>
        <w:tab/>
        <w:br/>
        <w:tab/>
        <w:t xml:space="preserve"> върху апартамента, доколкото продажбата от несобственик няма вещноправен ефект.</w:t>
        <w:tab/>
        <w:br/>
        <w:tab/>
        <w:t xml:space="preserve"> </w:t>
        <w:tab/>
        <w:br/>
        <w:tab/>
        <w:t xml:space="preserve">Не се спори, че и понастоящем ищцата е във владение на имота.</w:t>
        <w:tab/>
        <w:br/>
        <w:tab/>
        <w:t xml:space="preserve"> </w:t>
        <w:tab/>
        <w:br/>
        <w:tab/>
        <w:t xml:space="preserve">При тези факти, въззивният съд е приел, че ищцата като добросъвес-тен купувач /няма данни към датата на продажбата 9.02.1999г.,тя да е знаела, че продадената вещ не принадлежи на продавачите, а на трето лице/ е материалноправно легитимирана да предяви иск за разваляне на договора. По направено от противната страна възражение, съдът е счел, че ищцата е придобила собствеността върху процесната вещ по силата на изтекла в нейна полза за периода 9.02.99г.-9.02.2004г. давност.Счел е, че предявяването на обективно съединения иск по гр. д.№ 13545/2002г. на СРС, че Д. К. не е собственик на процесния имот – не е прекъснал давността, с мотива, че предявеният иск не се е отразил на намерението й за своене като субективен елемент на владението. Крайният му извод е, че доколкото процесният апартамент е собственост на ищцата – предявените от нея искове за разваляне на договора и за връщане на заплатената цена са неоснователни.</w:t>
        <w:tab/>
        <w:br/>
        <w:tab/>
        <w:t xml:space="preserve"> </w:t>
        <w:tab/>
        <w:br/>
        <w:tab/>
        <w:t xml:space="preserve">Настоящият съдебен състав не споделя изводите на въззивния съд. Поради наличие на влязло в сила съдебно решение по гр. д.№ 13545/2002г. на СРС,с което със сила на присъдено нещо е прието, че ищцата не е собственик на процесния апартамент, тъй като е призната за нищожна придобивната сделка на нейните праводатели /ответниците К./ с действителния собственик на имота/Министерство на отбраната/, тя е предявила иск с правно основание чл. 189, във вр. с чл. 87 ал. 3 от ЗЗД и чл. 79 от ЗЗД.Тя не е правила възражение за придобиване на имота по давност/а и то би било безпредметно при положение, че собственикът на имота-Министерство на отбраната не е страна по делото/. Неправилно въззивният съд се е произнесъл по възражение за давност, направено от противната страна, от което тя не черпи права/в това производство и между тези страни е ирелевантно обсъждането му/.Следва да се има пред вид, че процесният имот – апартамент с площ от 106.20 кв. м.,находящ се в [населено място][жк]е частна държавна собственост. Спорът за собствеността, с оглед конкретните факти по делото, не може да бъде разрешен в настоящето производство, а само в отделно производство, водено между ищцата и Министерство на отбраната и при отчитане на спецификите, произтичащи от характера на този вид собственост.</w:t>
        <w:tab/>
        <w:br/>
        <w:tab/>
        <w:t xml:space="preserve"> </w:t>
        <w:tab/>
        <w:br/>
        <w:tab/>
        <w:t xml:space="preserve">По въпросът във връзка, с който е допуснато касационно обжалване, настоящият съдебен състав намира следното:</w:t>
        <w:tab/>
        <w:br/>
        <w:tab/>
        <w:t xml:space="preserve"> </w:t>
        <w:tab/>
        <w:br/>
        <w:tab/>
        <w:t xml:space="preserve">Добросъвестният купувач винаги има правен интерес от предявяване на иск по чл. 189, във вр. с чл. 188 от ЗЗД за разваляне на договор за покупко-продажба при комулативно наличие на следните предпоставки: 1.сключен валиден договор за покупко-продажба между ищеца и ответника с предмет - право на собственост или ограничено вещно право върху недвижим имот, 2.наличие на самостоятелни вещни права, в полза на трето лице върху същия недвижим имот, които касаят обекта на продажбата /т. е.продавачът да се е разпоредил с права, които не му принадлежат/ и 3. купувачът да е добросъвестен /не е знаел, че предметът на договора принадлежи на трето лице/.За уважаването на иска е ирелевантно дали третото лице е предявило правата си и купувачът е отстранен от вещта, или купувачът не е отстранен от вещта, защото към предявяването му е налице висящ спор или третото лице въобще не е предявило претенциите си по съдебен ред, но съществува възможност за това. Това е така, защото и в двата случая става въпрос за пълно неизпълнение или неточно изпълнение на задължението да се прехвърли правото на собственост/ в този смисъл вж. постановено по реда на чл. 290 от ГПК решение № 424 от 24.01.12г. по гр. д.№ 1872/10г. на ІV г. о.на ВКС/. Купувачът може да развали договора и да търси обезщетение за вредите и когато вещта все още не му е отнета, но съществува реална заплаха от това.Такава заплаха е налице винаги когато трето лице притежава правото на собственост върху продадения му имот, защото то може по всяко време да поиска вещта си.</w:t>
        <w:tab/>
        <w:br/>
        <w:tab/>
        <w:t xml:space="preserve"> </w:t>
        <w:tab/>
        <w:br/>
        <w:tab/>
        <w:t xml:space="preserve">При така дадения отговор на въпроса във връзка, с който е допуснато касационно обжалване, постановеният въззивен акт е неправилен и следва да бъде отменен в частта досежно отхвърлянето на иска с правно основание чл. 189, във вр. с чл. 87 ал. 3 от ЗЗД за разваляне на сключения договор за покупко-продажба на недвижими имот, обективиран в н. а.№ 44 т.І рег.№0502 д.№57/99г.В случая са налице гореизброените предпоставки – валиден договор за покупко-продажба, сключен на 9.01.1999г. между ищцата и ответниците с н. а.№ 44 т.І рег.№ 0502 д.№57/99г., установени права по отношение на същия имот в полза на Министерство на финансите по силата на влязло в сила решение по гр. д.№ 13545/2002г. на СРС и добросъвестност на купувача по сделката по н. а.№ 44/99г., пред вид липсата на данни, тя да е знаела, че купува от несобственик/. Спорът следва да се разреши по същество с разваляне на сключения договор.</w:t>
        <w:tab/>
        <w:br/>
        <w:tab/>
        <w:t xml:space="preserve"> </w:t>
        <w:tab/>
        <w:br/>
        <w:tab/>
        <w:t xml:space="preserve">С оглед гореизложеното, са основателни и исковете с правно основание чл. 79, във вр. с чл. 188, чл. 189 ал. 1 от ЗЗД,предявени от Д. К. М. против Р. И. К. и Т. Б.-К. за солидарно заплащане на платената по договора за покупко-продажба цена от 28 693.50лв. и на разноските, свързани със сключването му:315.38лв.-нотариална, 975лв.-местна такса, 28.70лв.-такса за вписване, с присъждане законната лихва, считано от предявяване на иска 24.03.09г.</w:t>
        <w:tab/>
        <w:br/>
        <w:tab/>
        <w:t xml:space="preserve"> </w:t>
        <w:tab/>
        <w:br/>
        <w:tab/>
        <w:t xml:space="preserve">Настоящият съдебен състав споделя извода на въззивния съд за неоснователност на останалите предявени искове по следните съображения</w:t>
        <w:tab/>
        <w:br/>
        <w:tab/>
        <w:t xml:space="preserve"> </w:t>
        <w:tab/>
        <w:br/>
        <w:tab/>
        <w:t xml:space="preserve">При евикция – реализирана или евентуална, каквато е настоящата, продавачът дължи съгласно чл. 190 ал. 2 от ЗЗД обезщетение на купувача за причинените вреди.Обезщетението на вреди, извън посочените в чл. 189 ал. 1 от ЗЗД,съгласно същата разпоредба, се определя по общите правила за неизпълнение на задължението – чл. 82 и чл. 83 от ЗЗД.Съгласно чл. 82 от ЗЗД обезщетението обхваща претърпяната загуба и пропусната полза, доколкото те са пряка и непосредствена последица от неизпълнението и са могли да бъдат предвидени при пораждане на задължението /вж. в този смисъл постановено по реда на чл. 290 от ГПК решение № 294 от 13.10.11г. по гр. д. № 1515/10г. на ІІІг. о.на ВКС/.П. на основание чл. 79 ал. 1, във вр. с чл. 82 от ЗЗД суми от 1 087.75лв.-платени местни данъци и такси и за 804лв.-разноски за общите части на сградата не са такива вреди.Те представляват разходи, които се дължат от ползвателя в това му качество и не са непосредствена последица от неизпълнение на задължението за прехвърляне правото на собственост.Не е пряка и непосредствена последица от неизпълнението и претендираната сума от 1 450лв. за разноски по гр. д.№ 13545/2002г. на СРС.</w:t>
        <w:tab/>
        <w:br/>
        <w:tab/>
        <w:t xml:space="preserve"> </w:t>
        <w:tab/>
        <w:br/>
        <w:tab/>
        <w:t xml:space="preserve">Към настоящия момент не е установено ищцата да е собственик на процесния имот, за да може основателно да претендира вреди, произтичащи от разликата в стойността на имота към настоящия момент и към момента на плащането/ сумата от 20 000лв. като частичен иск от пълния размер на иска от 171 306лв./.</w:t>
        <w:tab/>
        <w:br/>
        <w:tab/>
        <w:t xml:space="preserve"> </w:t>
        <w:tab/>
        <w:br/>
        <w:tab/>
        <w:t xml:space="preserve"> С оглед изхода на делото, направеното искане и на основание чл. 78 ал. 1 от ГПК в полза на касаторката следва да бъдат присъдени направените пред настоящата инстанция разноски, съобразно уважената част от иска. При общ установен размер от 3 230лв./1 230 лв. за платени държавни такси и 2 000лв.- за адвокатско възнаграждение по договор за правна защита и съдействие серия А № 0255046 от 6.05.13г./ и уважен иск за 30 012лв. /отхвърлен за 23 342лв./следва да се присъди сумата от 1800лв.</w:t>
        <w:tab/>
        <w:br/>
        <w:tab/>
        <w:t xml:space="preserve"> </w:t>
        <w:tab/>
        <w:br/>
        <w:tab/>
        <w:t xml:space="preserve"> С оглед направеното от ответната страна искане, на основание чл. 78 ал. 3 от ГПК следва да се присъдят направените пред настоящата инстанция разноски, съобразно отхвърлената част от иска. При удостоверени като направени от ответницата Б. разноски за адвокатско възнаграж-дение по договор за правна защита и съдействие серия А № 0921583 от 6.10.12г от 1 000лв. сумата, която следва да се присъди е 400лв.С оглед размера им направеното възражение за прекомерност е неоснователно.</w:t>
        <w:tab/>
        <w:br/>
        <w:tab/>
        <w:t xml:space="preserve"> </w:t>
        <w:tab/>
        <w:br/>
        <w:tab/>
        <w:t xml:space="preserve">Мотивиран от изложеното,Върховен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722 от 9.05.12г. по в. гр. д.№ 2390 по описа за 2011г. на Софийски апелативен съд в ЧАСТТА,с която са отхвърлени исковете с правно основание чл. 189, във вр. с чл. 87 ал. 3 от ЗЗД за разваляне на сключения договор за покупко-продажба на недвижими имот, обективиран в н. а.№ 44 т.І рег.№0502 д.№57/99г. и по чл. 79, във вр. с чл. 188, чл. 189 ал. 1 от ЗЗД за връщане на платената цена и заплащане на разноските по сключения договор и ВМЕСТО ТОВА ПОСТАНОВИ: </w:t>
        <w:tab/>
        <w:br/>
        <w:tab/>
        <w:t xml:space="preserve"> </w:t>
        <w:tab/>
        <w:br/>
        <w:tab/>
        <w:t xml:space="preserve">РАЗВАЛЯ на основание чл. 189, във вр. с чл. 87 ал. 3 от ЗЗД по иска на Д. К. М. ЕГН [ЕГН] от [населено място][жк] [улица] вх. 2 ап. 26, със съдебен адрес: [населено място][жк] [улица] вх. 1 ет. 1 ап. 1 против Р. И. К. ЕГН [ЕГН] с адрес: [населено място][жк]І бл. 7 вх. 1 ет. 8 ап. 36 и Т. Б.-К. ЕГН [ЕГН] с адрес: [населено място] [улица]бл. 42 ет. 4 ап. 32 сключения на 9.02.1999г. договор за покупко-продажба на недвижими имот: апартамент № 36, находящ се в [населено място][жк]бл. 302 вх.В ет. 10, състоящ се от три стаи, столова, кухненски бокс и сервизни помещения, с площ от 106.20 кв. м., при съседи: север, юг и изток – зелени площи, запад - ап.№37 и общи части, отгоре-ап. 40, отдолу ап. 32, заедно с прилежащо таванско помещение № 36 с площ от 7.44кв. м., при съседи: север-таван, юг и изток-зелени площи, запад-коридор и 2.202% ид. ч.от общите части на сградата, заедно със съответното право на строеж върху държавна земя, обективиран в н. а.№ 44 т.І рег.№0502 д.№57/99г.</w:t>
        <w:tab/>
        <w:br/>
        <w:tab/>
        <w:t xml:space="preserve"> </w:t>
        <w:tab/>
        <w:br/>
        <w:tab/>
        <w:t xml:space="preserve">ОТМЕНЯ на основание чл. 537 ал. 2 от ГПК н. а.№ 44 т.І рег.№0502 д.№57/99г. На нотариус с район на действие Районен съд [населено място] Б. № 3024, вписан в регистъра на Нотариалната камара.</w:t>
        <w:tab/>
        <w:br/>
        <w:tab/>
        <w:t xml:space="preserve"> </w:t>
        <w:tab/>
        <w:br/>
        <w:tab/>
        <w:t xml:space="preserve">ОСЪЖДА Р. И. К. ЕГН [ЕГН] с адрес: [населено място][жк]І бл. 7 вх. 1 ет. 8 ап. 36 и Т. Б.-К. ЕГН [ЕГН] с адрес: [населено място] [улица]бл. 42 ет. 4 ап. 32 солидарно да заплатят на Д. К. М. ЕГН [ЕГН] от [населено място][жк] [улица] вх. 2 ап. 26, със съдебен адрес: [населено място][жк] [улица] вх. 1 ет. 1 ап. 1 сумите от 28 693.50лв./двадесет и осем хиляди шестстотин деветдесет и три лева и петдесет стотинки/,представляваща платената по договора за покупко-продажба цена, както и разноските, свързани със сключването му: 315.38лв. /триста и петнадесет лева и тридесет и осем стотинки/-нотариална такса, 975лв. /деветстотин седемдесет и пет лева/-местна такса, 28.70лв. /двадесет и осем лева и седемдесет стотинки/-такса за вписване, ведно със законната лихва, считано от предявяване на иска 24.03.09г., както и сумата от 1 800лв. /хиляда и осемстотин лева/, представляващи направени пред касационната инстанция разноски съобразно уважената част от иска.</w:t>
        <w:tab/>
        <w:br/>
        <w:tab/>
        <w:t xml:space="preserve"> </w:t>
        <w:tab/>
        <w:br/>
        <w:tab/>
        <w:t xml:space="preserve">ПОТВЪРЖДАВА въззивно решение № 722 от 9.05.12г. по в. гр. д.№ 2390 по описа за 2011г. на Софийски апелативен съд в останалата ЧАСТ, с която са отхвърлени като неоснователни и недоказани исковете с правно основание чл. 79 ал. 1, във вр. с чл. 82 от ЗЗД за заплащане на сумите от 1 087.75лв.-платени местни данъци и такси, 804лв.-разноски за общите части на сградата, 1 450лв., представляваща направени разноски по гр. д.№ 13545/2002г. на СРС и за 20 000лв.,предявен като частичен от пълния размер от 171 306лв.,вреди произтичащи от разликата в стойността на имота към настоящия момент и на плащането.</w:t>
        <w:tab/>
        <w:br/>
        <w:tab/>
        <w:t xml:space="preserve"> </w:t>
        <w:tab/>
        <w:br/>
        <w:tab/>
        <w:t xml:space="preserve">ОСЪЖДА Д. К. М. ЕГН [ЕГН] от [населено място][жк] [улица] вх. 2 ап. 26, със съдебен адрес: [населено място][жк] [улица] вх. 1 ет. 1 ап. 1 да заплати на Т. Б.-К. ЕГН [ЕГН] с адрес:гр.С. [улица]бл. 42 ет. 4 ап. 32 сумата от 400лв./четиристотин лева/, представляващи направени пред касационната инстанция разноски съобразно отхвърлената част от иска.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