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№1083/12.05.2023 по ч.гр.д. №1979/2023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1083 </w:t>
        <w:tab/>
        <w:br/>
        <w:tab/>
        <w:t xml:space="preserve"/>
        <w:tab/>
        <w:br/>
        <w:tab/>
        <w:t xml:space="preserve"> София, 12.05.2023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единадесети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ч. гр. д.N 1979 по описа за 2023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282, ал. 2 ГПК. </w:t>
        <w:tab/>
        <w:br/>
        <w:tab/>
        <w:t xml:space="preserve"/>
        <w:tab/>
        <w:br/>
        <w:tab/>
        <w:t xml:space="preserve">Образувано е по подадена от „С. 2016“ О. молба за спиране изпълнението на решение № 82 от 13.03.2023 г. по в. гр. д.№ 440 от 2022 г. на Окръжен съд - Монтана в частта му, с която „С. 2016“ О. е осъдено да заплати на К. Л. Е. сумата 11 129, 67 лв., ведно със законната лихва върху главницата от завеждане на иска /25.05.2021 г./ до окончателното плащане, срещу което молителят е подал касационна жалба вх.№ 1653 от 27.04.2023 г. </w:t>
        <w:tab/>
        <w:br/>
        <w:tab/>
        <w:t xml:space="preserve"/>
        <w:tab/>
        <w:br/>
        <w:tab/>
        <w:t xml:space="preserve">С платежно нареждане от 24.04.2023 г. молителят е внесъл по сметката на ВКС за обезпечения сумата 11 129, 67 лв.</w:t>
        <w:tab/>
        <w:br/>
        <w:tab/>
        <w:t xml:space="preserve"/>
        <w:tab/>
        <w:br/>
        <w:tab/>
        <w:t xml:space="preserve">Съгласно чл. 282, ал. 2, т. 1 ГПК спирането на изпълнението на въззивно решение се допуска от ВКС при подадена пред него касационна жалба, след внасяне на обезпечение в размер на присъдената с обжалваното решение сума. Тъй като в конкретния случай срещу постановеното от Окръжен съд - Монтана решение по в. гр. д.№ 440 от 2022 г. е подадена касационната жалба вх.№ 1653 от 27.04.2023 г. и дължимото съгласно чл. 282, ал. 2, т. 1 ГПК обезпечение е внесено, молбата за спиране на изпълнението на въззивното решение на Окръжен съд - Монтана следва да бъде уважена.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състав на първо отделение на Гражданска колегия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СПИРА на основание чл. 282, ал. 2 ГПК изпълнението на въззивно решение № 82 от 13.03.2023 г. по в. гр. д.№ 440 от 2022 г. на Окръжен съд - Монтана в частта му, с която „С. 2016“ О. е осъдено да заплати на К. Л. Е. сумата 11 129, 67 лв., ведно със законната лихва върху главницата от завеждане на иска /25.05.2021 г./ до окончателното плащане.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