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№82/24.02.2011 по гр. д. №1234/2010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Е№ 82</w:t>
        <w:tab/>
        <w:br/>
        <w:tab/>
        <w:t xml:space="preserve"> </w:t>
        <w:tab/>
        <w:br/>
        <w:tab/>
        <w:t xml:space="preserve">С., 24.02.2011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Р. Б., Трето гражданско отделение, в съдебно заседание на двадесет и първи февруари две хиляди и единадесета година, в състав:</w:t>
        <w:tab/>
        <w:br/>
        <w:tab/>
        <w:t xml:space="preserve"/>
        <w:tab/>
        <w:br/>
        <w:tab/>
        <w:t xml:space="preserve"> ПРЕДСЕДАТЕЛ: Н. З</w:t>
        <w:tab/>
        <w:br/>
        <w:tab/>
        <w:t xml:space="preserve"> </w:t>
        <w:tab/>
        <w:br/>
        <w:tab/>
        <w:t xml:space="preserve"> ЧЛЕНОВЕ: Ж. Д</w:t>
        <w:tab/>
        <w:br/>
        <w:tab/>
        <w:t xml:space="preserve"> </w:t>
        <w:tab/>
        <w:br/>
        <w:tab/>
        <w:t xml:space="preserve"> О. К</w:t>
        <w:tab/>
        <w:br/>
        <w:tab/>
        <w:t xml:space="preserve"> </w:t>
        <w:tab/>
        <w:br/>
        <w:tab/>
        <w:t xml:space="preserve">при секретар Ц. Н, като изслуша докладваното от съдия З. гр. дело № 1234/2010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330сл. ГПК.</w:t>
        <w:tab/>
        <w:br/>
        <w:tab/>
        <w:t xml:space="preserve"> </w:t>
        <w:tab/>
        <w:br/>
        <w:tab/>
        <w:t xml:space="preserve"> Образувано е по молба вх. № 81316/16.07.2010 г. от Г. Г. Г. Е. [ЕГН] от[населено място], [улица] за отмяна на влязло в сила съдебно решение на Върховен касационен съд, ІV г. о. № 296/20.04.2010 г. по гр. д. № 904/2009 г., с което в производство по чл. 290 ГПК е отменено решение на П. окръжен съд № 645/10.1.1.2008 г., постановено по гр. д. № 645/2008 г. и е постановено друго решение, с което са отхвърлени предявените от Г. Г. Г. против Професионална гимназия по механоелектротехника-П. с правно основание чл. 344, ал. 1, т. 1 и т. 2 КТ – за отмяна на заповед № 87/24.09.2007 г. на директора на ПГМЕ и за възстановяване на заеманата преди уволнението длъжност „учител за ПН „Електротехника”-практика, като неоснователни.</w:t>
        <w:tab/>
        <w:br/>
        <w:tab/>
        <w:t xml:space="preserve"> </w:t>
        <w:tab/>
        <w:br/>
        <w:tab/>
        <w:t xml:space="preserve"> Твърди, че в хода на разглеждане и решаване на делото в касационната инстанция К. районен съд е произнесъл решение от 9.04.2010 г. по гр. д. № 51/2010 г., с което е изложил принципни мотиви, касаещи контролната дейност на директора на училище и че мотивите на това решение представляват ново обстоятелство, респ. ново писмено доказателство, което не е могло да му бъде известно при решаване на спора в касационната инстанция и с което не е могъл да се снабди своевременно, тъй като е постановено три дни преди датата на съдебното заседание по гр. д. № 904/2009 г. на ВКС, проведено на 12.04.2010 г., а и поради невъзможността да се представят доказателства в касационната инстанция. Приложено е копие от цитираното съдебно решение.</w:t>
        <w:tab/>
        <w:br/>
        <w:tab/>
        <w:t xml:space="preserve"> </w:t>
        <w:tab/>
        <w:br/>
        <w:tab/>
        <w:t xml:space="preserve"> За ответника Професионална гимназия по механоелектротехника, П. молбата е оспорена по съображения, изложени с писмени бележки от процесуален представител адвокат М. М.. Претендира се молбата за отмяна да се остави без уважение с присъждане направените по делото разноски.</w:t>
        <w:tab/>
        <w:br/>
        <w:tab/>
        <w:t xml:space="preserve"> </w:t>
        <w:tab/>
        <w:br/>
        <w:tab/>
        <w:t xml:space="preserve"> Молбата за отмяна на влязло в сила решение е подадена от заинтересована страна в срока по чл. 305, ал. 1, т. 1 ГПК и е процесуално допустима.</w:t>
        <w:tab/>
        <w:br/>
        <w:tab/>
        <w:t xml:space="preserve"> </w:t>
        <w:tab/>
        <w:br/>
        <w:tab/>
        <w:t xml:space="preserve"> Разгледана по същество молбата за отмяна е неоснователна.</w:t>
        <w:tab/>
        <w:br/>
        <w:tab/>
        <w:t xml:space="preserve"> </w:t>
        <w:tab/>
        <w:br/>
        <w:tab/>
        <w:t xml:space="preserve"> Съгласно чл. 303, ал. 1, т. 1 ГПК заинтересованата страна може да поиска отмяна на влязло в сила решение, когато се открият нови обстоятелства или нови писмени доказателства от съществено значение за делото, които не са могли да бъдат известни при решаването му или с които страната не е могла да се снабди своевременно.</w:t>
        <w:tab/>
        <w:br/>
        <w:tab/>
        <w:t xml:space="preserve"> </w:t>
        <w:tab/>
        <w:br/>
        <w:tab/>
        <w:t xml:space="preserve"> Под „обстоятелства” законът разбира факти на действителността, които имат спрямо спорното правоотношение значението на юридически или доказателствени факти. Новото обстоятелство за отмяна не трябва само да е „ново”, но и да е от съществено значение за изхода на делото, респ. да доведе до промяна в съдържанието на решението, ако бъде взето предвид.</w:t>
        <w:tab/>
        <w:br/>
        <w:tab/>
        <w:t xml:space="preserve"> </w:t>
        <w:tab/>
        <w:br/>
        <w:tab/>
        <w:t xml:space="preserve"> Конкретният случай не е такъв.</w:t>
        <w:tab/>
        <w:br/>
        <w:tab/>
        <w:t xml:space="preserve"> </w:t>
        <w:tab/>
        <w:br/>
        <w:tab/>
        <w:t xml:space="preserve"> С атакуваното с молбата за отмяна влязло в сила съдебно решение, постановено от Върховния касационен съд в производство по чл. 290 ГПК е уважена касационната жалба на Професионална гимназия по механо и електротехника,[населено място] и са отхвърлени обективно съединените искове на Г. Г. Г. с правно основание чл. 344, ал. 1, т. 1 и т. 2 КТ. Съдът е приел, че трудовото правоотношение между страните за длъжността „учител по практика” е прекратено законно на основание чл. 328, ал. 1, т. 2, предл. 2 КТ /съкращаване на щата/ след извършен от работодателя подбор между ищеца и заемащите същата длъжност негови колеги Ц. К. и П. К. по предварително установени критерии /образование и квалификация/, комплексна оценка на работата в ПГ „М.” и по определен начин /точкуване/ с оценъчни карти, в резултат на който Г. Г. е получил най-малката оценка. В подкрепа на твърдението на работодателя, че останалите на работа преподавателки са се справяли по-добре с работата от ищеца са представени констативни протоколи от проверки в часовете с отразена негативна оценка на преподавателя Г. и поредица от забележки.</w:t>
        <w:tab/>
        <w:br/>
        <w:tab/>
        <w:t xml:space="preserve"> </w:t>
        <w:tab/>
        <w:br/>
        <w:tab/>
        <w:t xml:space="preserve"> Молбата за отмяна е основана на постановено от К. районен съд решение № 200/9.04.2010 г. по гр. д. № 51/2010 г. с твърдението, че с посоченото решение съдът е изложил принципни мотиви, касаещи контролната дейност на директор на училище, представляващи ново обстоятелство, респ. ново доказателство, което не е могло да бъде известно на молителя при решаване на спора от касационната инстанция и с което молителят не е могъл да се снабди своевременно, тъй като е постановено три дни преди датата на съдебното заседание по гр. д. № 904/2009 г. на ВКС, проведено на 12.04.2010 г. Твърди се, че с цитираното решение К. районен съд, позовавайки се на чл. 4, ал. 1, т. 4 от Инструкция № 1 за провеждане на контролната дейност в народната просвета е приел, че констативни протоколи на директор на училище, с които последният сам е контролирал методиката на преподаване по определен предмет са документи съставени в нарушение на предоставените правомощия на това длъжностно лице. Директорът има право да контролира само организацията на учебно-възпитателната работа по отделните учебни предмети, но не и методиката на преподаване, която може да бъде оценявана само от експерти в Р.. Счита се, че ако решаващият състав на ВКС бе имал на разположение това новооткрито доказателство е щял да стигне до противоположни изводи.</w:t>
        <w:tab/>
        <w:br/>
        <w:tab/>
        <w:t xml:space="preserve"> </w:t>
        <w:tab/>
        <w:br/>
        <w:tab/>
        <w:t xml:space="preserve"> Допълнително е представено решение на К. окръжен съд от 14.07.2010 г. по гр. д. № 308/2010 г., с което е потвърдено решението на К. районен съд № 200/9.04.2010 г. по гр. д. № 51/2010 г.</w:t>
        <w:tab/>
        <w:br/>
        <w:tab/>
        <w:t xml:space="preserve"> </w:t>
        <w:tab/>
        <w:br/>
        <w:tab/>
        <w:t xml:space="preserve"> Изложените с молбата за отмяна обстоятелства и съдебното решение, на което молителят се е позовал не съставляват нови обстоятелства по смисъла на чл. 303, ал. 1, т. 1 ГПК, така както бе изяснен по-горе в настоящото решение. </w:t>
        <w:tab/>
        <w:br/>
        <w:tab/>
        <w:t xml:space="preserve"> </w:t>
        <w:tab/>
        <w:br/>
        <w:tab/>
        <w:t xml:space="preserve"> Ето защо молбата за отмяна на влязлото в сила съдебно решение следва да се остави без уважение.</w:t>
        <w:tab/>
        <w:br/>
        <w:tab/>
        <w:t xml:space="preserve"> </w:t>
        <w:tab/>
        <w:br/>
        <w:tab/>
        <w:t xml:space="preserve"> Молителят следва да заплати на ответника по молбата направените по делото разноски в размер на 280.00 лв. заплатен хонорар на един адвокат съгласно договор за правна защита и съдействие № 000966/2.12.2010 г.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 ОСТАВЯ БЕЗ УВАЖЕНИЕ молбата на Г. Г. Г. Е. [ЕГН] от[населено място], [улица] за отмяна на влязло в сила съдебно решение на Върховния касационен съд, ГК, ІV г. о. № 296/20.04.2010 г., постановено по гр. д. № 904/2009 г. по описа на същия съд.</w:t>
        <w:tab/>
        <w:br/>
        <w:tab/>
        <w:t xml:space="preserve"> </w:t>
        <w:tab/>
        <w:br/>
        <w:tab/>
        <w:t xml:space="preserve"> ОСЪЖДА Г. Г. Г. да заплати на Професионална гимназия по механо и електротехника”[населено място], [улица] направените по делото разноски в размер на сумата 280.00 лв.</w:t>
        <w:tab/>
        <w:br/>
        <w:tab/>
        <w:t xml:space="preserve"> </w:t>
        <w:tab/>
        <w:br/>
        <w:tab/>
        <w:t xml:space="preserve"> Решението е окончателно. 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