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№3/10.01.2017 по ч. нак. д. №1348/2016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</w:t>
        <w:tab/>
        <w:br/>
        <w:tab/>
        <w:t xml:space="preserve"> </w:t>
        <w:tab/>
        <w:br/>
        <w:tab/>
        <w:t xml:space="preserve">гр.София, 10 януари 2017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девети януари две хиляди и седемнадесета година, в състав:</w:t>
        <w:tab/>
        <w:br/>
        <w:tab/>
        <w:t xml:space="preserve"> </w:t>
        <w:tab/>
        <w:br/>
        <w:tab/>
        <w:t xml:space="preserve"> ПРЕДСЕДАТЕЛ: АНТОАНЕТА ДАНОВА</w:t>
        <w:tab/>
        <w:br/>
        <w:tab/>
        <w:t xml:space="preserve"> </w:t>
        <w:tab/>
        <w:br/>
        <w:tab/>
        <w:t xml:space="preserve"> ЧЛЕНОВЕ: ЛАДА ПАУНОВА</w:t>
        <w:tab/>
        <w:br/>
        <w:tab/>
        <w:t xml:space="preserve"> </w:t>
        <w:tab/>
        <w:br/>
        <w:tab/>
        <w:t xml:space="preserve"> МАЯ ЦОНЕВА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след становище на прокурора от ВКП А. ГЕБРЕВ</w:t>
        <w:tab/>
        <w:br/>
        <w:tab/>
        <w:t xml:space="preserve"> </w:t>
        <w:tab/>
        <w:br/>
        <w:tab/>
        <w:t xml:space="preserve">като изслуша докладваното от съдия ПАУНОВА наказателно частно дело № 1348/2016 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по реда на чл. 351, ал. 5 НПК.</w:t>
        <w:tab/>
        <w:br/>
        <w:tab/>
        <w:t xml:space="preserve"> </w:t>
        <w:tab/>
        <w:br/>
        <w:tab/>
        <w:t xml:space="preserve"> Образувано е по частна жалба от адв. В., повереник на пострадалата Н. С., срещу определение № 362/08.12.2016 г. на съдия-докладчик при Окръжен съд – гр. Добрич за връщане на касационна жалба против въззивно определение № 244/12.09.2016 г. по в. ч.н. д. № 354/2016 г. по описа на същия съд. Прави се искане за отмяна на определението и разглеждане на жалбата по същество.</w:t>
        <w:tab/>
        <w:br/>
        <w:tab/>
        <w:t xml:space="preserve"> </w:t>
        <w:tab/>
        <w:br/>
        <w:tab/>
        <w:t xml:space="preserve"> Постъпило е писмено становище на прокурор от ВКП, според което жалбата е неоснователна и следва да се остави без уважение. </w:t>
        <w:tab/>
        <w:br/>
        <w:tab/>
        <w:t xml:space="preserve"> </w:t>
        <w:tab/>
        <w:br/>
        <w:tab/>
        <w:t xml:space="preserve"> ВЪРХОВНИЯТ КАСАЦИОНЕН СЪД, след като обсъди материалите по делото, намира, че жалбата е неоснователна по следните съображения:</w:t>
        <w:tab/>
        <w:br/>
        <w:tab/>
        <w:t xml:space="preserve"> </w:t>
        <w:tab/>
        <w:br/>
        <w:tab/>
        <w:t xml:space="preserve"> С определение № 191/11.05.2016 г. по ч. н.д. № 558/2016 г. Районен съд – гр. Добрич е отменил обжалваното постановление на РП – гр. Добрич от 19.04.2016 г., с което е прекратено наказателното производство по ДП № 766/2014 г. на Първо РУ на МВР – гр. Добрич, водено срещу И. М. И. за престъпление по чл. 343, ал. 1, б. „б“, вр. чл. 342, ал. 1 от НК, и е върнал делото на прокуратурата за продължаване на следствените действия.</w:t>
        <w:tab/>
        <w:br/>
        <w:tab/>
        <w:t xml:space="preserve"> </w:t>
        <w:tab/>
        <w:br/>
        <w:tab/>
        <w:t xml:space="preserve"> По жалба на И. М. И. против определението на първоинстанционния съд е образувано в. н.ч. д. № 354/2016 г. по описа на Окръжен съд – гр. Добрич. С определение № 244/12.09.2016 г. въззивната инстанция е отменила първостепенния съдебен акт и е потвърдила постановлението от 19.04.2016 г. на РП – гр. Добрич, с което на основание чл. 243, ал. 1, т. 1, вр. чл. 24, ал. 1, т. 1 НПК е прекратено воденото срещу И. И. досъдебно производство.</w:t>
        <w:tab/>
        <w:br/>
        <w:tab/>
        <w:t xml:space="preserve"> </w:t>
        <w:tab/>
        <w:br/>
        <w:tab/>
        <w:t xml:space="preserve"> Против въззивното определение е подадена касационна жалба от повереника на пострадалото лице. С определение № 362/08.12.2016 г. съдия-докладчик при Окръжен съд – гр. Добрич е върнал жалбата като недопустима с аргумент, че на основание чл. 243, ал. 7 НПК атакуваното определение на второинстанционния съд е окончателно и не подлежи на касационна проверка.</w:t>
        <w:tab/>
        <w:br/>
        <w:tab/>
        <w:t xml:space="preserve"> </w:t>
        <w:tab/>
        <w:br/>
        <w:tab/>
        <w:t xml:space="preserve"> Обжалваното определение е извън обхвата на визирани в чл. 346, т. 4 НПК съдебни актове, подлежащи на касационен контрол. Съгласно цитираната разпоредба на проверка пред ВКС подлежат решенията и определенията на окръжния или апелативния съд, постановени за първи път във въззивното производство, с които се прекратява, спира или прегражда пътят на наказателното производство. Това са определенията, които се постановяват и касаят съдебното производство, но не и тези, които се отнасят до съдебния контрол върху прекратяването на наказателното производство от прокурора. Процедурата по чл. 243, ал. 4 и ал. 6 НПК е специална и е предвидена само и единствено за проверка за законосъобразността на постановленията на държавното обвинение. По аргумент от чл. 243, ал. 7 НПК въззивното определение е окончателно и не може да бъде предмет на последваща касационна проверка. </w:t>
        <w:tab/>
        <w:br/>
        <w:tab/>
        <w:t xml:space="preserve"> </w:t>
        <w:tab/>
        <w:br/>
        <w:tab/>
        <w:t xml:space="preserve"> По изложените съображения и на основание чл. 351, ал. 5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частната жалба от адв. В., повереник на пострадалата Н. С., против определение № 362/08.12.2016 г. по в. ч.н. д. № 354/2016 г. на съдията-докладчик при Окръжен съд – гр. Добрич. 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