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№823/25.04.2023 по гр. д. №4296/2022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823</w:t>
        <w:tab/>
        <w:br/>
        <w:tab/>
        <w:t xml:space="preserve"/>
        <w:tab/>
        <w:br/>
        <w:tab/>
        <w:t xml:space="preserve"> София, 25.04.2023г.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закрито заседание на двадесет и осми март през две хиляди двадесет и трета година в състав:</w:t>
        <w:tab/>
        <w:br/>
        <w:tab/>
        <w:t xml:space="preserve"/>
        <w:tab/>
        <w:br/>
        <w:tab/>
        <w:t xml:space="preserve"> ПРЕДСЕДАТЕЛ:ИЛИЯНА ПАПАЗОВА ЧЛЕНОВЕ: МАЙЯ РУСЕВА ДЖУЛИАНА ПЕТКОВА</w:t>
        <w:tab/>
        <w:br/>
        <w:tab/>
        <w:t xml:space="preserve"/>
        <w:tab/>
        <w:br/>
        <w:tab/>
        <w:t xml:space="preserve">като изслуша докладваното от съдия Папазова гр. д.№ 4296 по описа за 2022г. на ІІІ г. о. и за да се произнесе взе пред вид следното :</w:t>
        <w:tab/>
        <w:br/>
        <w:tab/>
        <w:t xml:space="preserve"/>
        <w:tab/>
        <w:br/>
        <w:tab/>
        <w:t xml:space="preserve"> Производството е с правно основание чл. 288 от ГПК. </w:t>
        <w:tab/>
        <w:br/>
        <w:tab/>
        <w:t xml:space="preserve"/>
        <w:tab/>
        <w:br/>
        <w:tab/>
        <w:t xml:space="preserve">Образувано е въз основа на подадената касационна жалба от ЗД“Бул Инс“АД [населено място], представлявано от изпълнителнителните директори К. и П., чрез процесуалния представител адвокат Г. против въззивно решение № 273 от 3.06.2022г. по в. гр. д. № 889/2022г. на Апелативен съд П., с което е потвърдено решение № 260375 от 23.09.2021г. по т. д.№ 62/2021г. на Окръжен съд Пловдив в частта, с която ЗД“Бул Инс“АД е осъдено да заплати на Б. С. Г. сумата за разликата от 45 000лв. до уважения размер от 60 000лв., представляваща застрахователно обезщетение по застраховка „гражданска отговорност“ за претърпените по вина на водача на л. а. марка „Фиат Скудо“с рег. [рег. номер на МПС] , И. С., неимуществени вреди, болки и страдания, от причинените й увреждания в резултат на настъпило на 30.11.2018г., около 9.30ч., в [населено място], на кръстовището между [улица]и [улица]ПТП, за което водачът е признат за виновен с влязло в сила споразумение № 719 от 5.08.2020г. на РС Пловдив, ведно със законната лихва от 21.07.2020г. и са присъдени разноски. В необжалваната част, досежно присъдените 45 000лв. решението е влязло в сила.</w:t>
        <w:tab/>
        <w:br/>
        <w:tab/>
        <w:t xml:space="preserve"/>
        <w:tab/>
        <w:br/>
        <w:tab/>
        <w:t xml:space="preserve">Касационната жалба е подадена в срока по чл. 283 от ГПК и е срещу подлежащото на касационно обжалване въззивно решение. При преценката си за допустимостта й, Върховният касационен съд, състав на Трето гражданско отделение намира следното:</w:t>
        <w:tab/>
        <w:br/>
        <w:tab/>
        <w:t xml:space="preserve"/>
        <w:tab/>
        <w:br/>
        <w:tab/>
        <w:t xml:space="preserve">Преди постановяване на въззивния акт на 3.06.2022г., страните са постигнали на 25.11.2021г. споразумение, по силата на което са договорили размер на дължимо обезщетение от 50 000лв. От посочената сума, за 45 000лв. Б. Г. се е снабдила с изплънителен лист и е образувано изп. д.№ 20219210402379 на ЧСИ П., а за останалите 5 000лв. ЗД“Бул Инс“АД се е задължил да й изплати. По силата на така постигнатото споразумение Б. Г. се е задължила да направи отказ от иска по т. д. № 62/2021г. В изпълнение на това задлъжение, на 3.02.2022г., тя е подала молба с вх.№ 856 до АС Пловдив, с която е заявила, че не поддържа иска си за сумата над 45 000лв. и желае в тази част производството по делото да бъде прекратено. Без да се произнесе по молбата, въззивният съд е постановил акта си, с който е уважил предявения иск до размер на 60 000лв.</w:t>
        <w:tab/>
        <w:br/>
        <w:tab/>
        <w:t xml:space="preserve"/>
        <w:tab/>
        <w:br/>
        <w:tab/>
        <w:t xml:space="preserve"> При тези факти, в изложението към касационната си жалба, касаторът се позовава на основанието по чл. 280, ал. 2 ГПК, твърдейки недопустимост на постановения въззивен акт поради постановяването му след направен отказ от иска по чл. 233 ГПК.</w:t>
        <w:tab/>
        <w:br/>
        <w:tab/>
        <w:t xml:space="preserve"/>
        <w:tab/>
        <w:br/>
        <w:tab/>
        <w:t xml:space="preserve">Срещу подадената касационна жалба е постъпил отговор от Б. С. Г., чрез процесуалния представител адвокат Д., с който заявява че не поддържа направения отказ от иска и че не е налице основание за допускане на касационно обжалване по чл. 280 ГПК. По същество счита подадената какасационна жалба и за неоснователна. Позовава се на неизпълнение от страна на ЗД“Бул Инс“АД на задължението, поето в т. 4 от сключеното между страните споразумение. Претендира направените разноски за адвокатско възнаграждение в размер на 1 500лв., реалното извършване на които установява с представен договор за правна помощ и съдействие от 5.09.2022г., в който сумата е посочена като платена в брой.</w:t>
        <w:tab/>
        <w:br/>
        <w:tab/>
        <w:t xml:space="preserve"/>
        <w:tab/>
        <w:br/>
        <w:tab/>
        <w:t xml:space="preserve">Настоящият съдебен състав намира, че въззивният акт следва да се допусне до касационно обжалване, на основание чл. 280, ал. 2 ГПК, като вероятно недопустим поради постановяването му след направен отказ от иска. </w:t>
        <w:tab/>
        <w:br/>
        <w:tab/>
        <w:t xml:space="preserve"/>
        <w:tab/>
        <w:br/>
        <w:tab/>
        <w:t xml:space="preserve"> Мотивиран от изложеното, състав на Трето гражданско отделение </w:t>
        <w:tab/>
        <w:br/>
        <w:tab/>
        <w:t xml:space="preserve"/>
        <w:tab/>
        <w:br/>
        <w:tab/>
        <w:t xml:space="preserve"> О П Р Е Д Е Л И :</w:t>
        <w:tab/>
        <w:br/>
        <w:tab/>
        <w:t xml:space="preserve"/>
        <w:tab/>
        <w:br/>
        <w:tab/>
        <w:t xml:space="preserve">ДОПУСКА касационно обжалване на въззивно решение № 273 от 3.06.2022г. по в. гр. д. № 889/2022г. на Апелативен съд П..</w:t>
        <w:tab/>
        <w:br/>
        <w:tab/>
        <w:t xml:space="preserve"/>
        <w:tab/>
        <w:br/>
        <w:tab/>
        <w:t xml:space="preserve">УКАЗВА на касатора ЗД“Бул Инс“АД [населено място],със седалище и адрес на управление: [населено място] 1407, район „Л.“, [улица], че следва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300лв. /триста лева/, като в противен случай касационната жалба ще бъде върната, а производството пред касационния съд ще бъде прекратено. След внасяне на таксата ДЕЛОТО да се докладва за насрочване.</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