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№46/19.04.2017 по нак. д. №296/2017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Р</w:t>
        <w:tab/>
        <w:br/>
        <w:tab/>
        <w:t xml:space="preserve"> </w:t>
        <w:tab/>
        <w:br/>
        <w:tab/>
        <w:t xml:space="preserve"> №46</w:t>
        <w:tab/>
        <w:br/>
        <w:tab/>
        <w:t xml:space="preserve"> </w:t>
        <w:tab/>
        <w:br/>
        <w:tab/>
        <w:t xml:space="preserve"> София, 19 април 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заседание на дванадесети април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/>
        <w:tab/>
        <w:br/>
        <w:tab/>
        <w:t xml:space="preserve">при участието на секретаря М. П</w:t>
        <w:tab/>
        <w:br/>
        <w:tab/>
        <w:t xml:space="preserve"> </w:t>
        <w:tab/>
        <w:br/>
        <w:tab/>
        <w:t xml:space="preserve">и в присъствието на прокурора И. Ч</w:t>
        <w:tab/>
        <w:br/>
        <w:tab/>
        <w:t xml:space="preserve"> </w:t>
        <w:tab/>
        <w:br/>
        <w:tab/>
        <w:t xml:space="preserve">изслуша докладваното от съдия Е. С</w:t>
        <w:tab/>
        <w:br/>
        <w:tab/>
        <w:t xml:space="preserve"> </w:t>
        <w:tab/>
        <w:br/>
        <w:tab/>
        <w:t xml:space="preserve">дело № 296 по описа за 2017 година.</w:t>
        <w:tab/>
        <w:br/>
        <w:tab/>
        <w:t xml:space="preserve"> </w:t>
        <w:tab/>
        <w:br/>
        <w:tab/>
        <w:t xml:space="preserve"> В производство по реда на чл. 375 и сл. от НПК, по анд № 196/16 г. Районният съд-гр.Исперих признал обвиняемия В. О. Н. за виновен в извършване на престъпление по чл. 130, ал. 1 от НК (на 01.07.2016 г. в [населено място], спрямо В. К. И.), като на основание чл. 378, ал. 4, т. 1 от НПК, във връзка с чл. 78а, ал. 1 от НК го освободил от наказателна отговорност и му наложил административно наказание глоба в размер на 1 000 лева. Със същото решение ИРС оправдал подсъдимия по първоначално повдигнатото му обвинение по чл. 131, ал. 1, т. 12 от НК (да е извършил деянието по хулигански подбуди). </w:t>
        <w:tab/>
        <w:br/>
        <w:tab/>
        <w:t xml:space="preserve"> </w:t>
        <w:tab/>
        <w:br/>
        <w:tab/>
        <w:t xml:space="preserve"> С решение № 15 от 16.02.2017 г. по ванд № 11/17 г. Окръжният съд-гр.Разград отменил посоченото по-горе решение на ИРС, прекратил съдебното производство и върнал делото на прокурора.</w:t>
        <w:tab/>
        <w:br/>
        <w:tab/>
        <w:t xml:space="preserve"> </w:t>
        <w:tab/>
        <w:br/>
        <w:tab/>
        <w:t xml:space="preserve"> Срещу въззивното решение е постъпил касационен протест от прокурор при Окръжна прокуратура-Разград с искане то да се отмени, а делото върне за ново разглеждане от друг състав на РОС. С протеста се поддържа, че оспореното решение на РОС попада в кръга на актовете по чл. 346, т. 4 от НПК, тъй като е постановено от окръжен съд, за първи път във въззивното производство и с него се прегражда пътя на наказателното производство. Заявено е и това, че решението е постановено при наличието на основанията по чл. 348, ал. 1, т. т.1 и 2 от НПК. Пред ВКС прокурорът при Върховната касационна прокуратура изразява становище, че протестът е процесуално недопустим и следва да се остави без разглеждане.</w:t>
        <w:tab/>
        <w:br/>
        <w:tab/>
        <w:t xml:space="preserve"> </w:t>
        <w:tab/>
        <w:br/>
        <w:tab/>
        <w:t xml:space="preserve"> Обвиняемият В. Н. и защитата му, редовно призовани, не се явяват и не са изразили становище по протеста.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Касационният протест е недопустим и следва да се остави без разглеждане. Съображенията за това са следните:</w:t>
        <w:tab/>
        <w:br/>
        <w:tab/>
        <w:t xml:space="preserve"> </w:t>
        <w:tab/>
        <w:br/>
        <w:tab/>
        <w:t xml:space="preserve"> Оспореният съдебен акт не попада в кръга на актовете по чл. 346, т. 4 от НПК, подлежащи на проверка по реда на глава двадесет и трета от НПК.</w:t>
        <w:tab/>
        <w:br/>
        <w:tab/>
        <w:t xml:space="preserve"> </w:t>
        <w:tab/>
        <w:br/>
        <w:tab/>
        <w:t xml:space="preserve"> Безспорно е, че атакуваният съдебен акт е решение на окръжен съд, постановено за първи път във въззивното производство, но това решение не прегражда пътя на наказателното производство. Останалите две хипотези по чл. 346, т. 4 от НПК не се претендират, нито пък са налице.</w:t>
        <w:tab/>
        <w:br/>
        <w:tab/>
        <w:t xml:space="preserve"> </w:t>
        <w:tab/>
        <w:br/>
        <w:tab/>
        <w:t xml:space="preserve"> Най-напред трябва да се посочи, че в отклонение от изискванията на чл. 351, ал. 1 от НПК прокурорът не се е ангажирал да посочи основанията, които предпоставят, според него, преграждащото действие на въззивното решение, спрямо наказателното производство.</w:t>
        <w:tab/>
        <w:br/>
        <w:tab/>
        <w:t xml:space="preserve"> </w:t>
        <w:tab/>
        <w:br/>
        <w:tab/>
        <w:t xml:space="preserve"> Добре е видно, че с въззивното решение е отменен изцяло първоинстанционния съдебен акт, респ. въпросите по съществото на делото – тези по чл. 301, т. т.1 и 2 от НПК, не са получили въобще отговор от съда. От друга страна, делото е върнато на прокурора, който при очертания изход на съдебното производство, не е препятстван при осъществяване на правомощията си по чл. 242, ал. 1 от НПК, а това сочи, че пътят на наказателното производство, чиято крайна цел е да се получат отговори по съществото на делото, не е преграден.</w:t>
        <w:tab/>
        <w:br/>
        <w:tab/>
        <w:t xml:space="preserve"> </w:t>
        <w:tab/>
        <w:br/>
        <w:tab/>
        <w:t xml:space="preserve"> Водим от горното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касационният протест на прокурор при Окръжна прокуратура-гр.Разград против решение № 15 от 16.02.2017 г., постановено по ванд № 11/17 г. на Окръжния съд-гр.Разград.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