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№619/10.10.2013 по ч.гр.д. №5992/2013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 ГК, ІІІ г. о.</w:t>
        <w:tab/>
        <w:br/>
        <w:tab/>
        <w:t xml:space="preserve"/>
        <w:tab/>
        <w:br/>
        <w:tab/>
        <w:t xml:space="preserve">ОПРЕДЕЛЕНИЕ</w:t>
        <w:tab/>
        <w:br/>
        <w:tab/>
        <w:t xml:space="preserve"> </w:t>
        <w:tab/>
        <w:br/>
        <w:tab/>
        <w:t xml:space="preserve">№ 619</w:t>
        <w:tab/>
        <w:br/>
        <w:tab/>
        <w:t xml:space="preserve"> </w:t>
        <w:tab/>
        <w:br/>
        <w:tab/>
        <w:t xml:space="preserve"> [населено място], 10.10. 2013 година</w:t>
        <w:tab/>
        <w:br/>
        <w:tab/>
        <w:t xml:space="preserve"/>
        <w:tab/>
        <w:br/>
        <w:tab/>
        <w:t xml:space="preserve">ВЪРХОВЕН КАСАЦИОНЕН СЪД</w:t>
        <w:tab/>
        <w:br/>
        <w:tab/>
        <w:t xml:space="preserve"> </w:t>
        <w:tab/>
        <w:br/>
        <w:tab/>
        <w:t xml:space="preserve">, Гражданска колегия, Трето гражданско отделение, в закрито заседание на седми октомври, през две хиляди и тринадесета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при секретаря и в присъствието на прокурора като изслуша докладваното от съдията С. Д. ч. гр. д. № 5992 по описа за 2013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278, ал. 1, вр. с чл. 274, ал. 2 ГПК.</w:t>
        <w:tab/>
        <w:br/>
        <w:tab/>
        <w:t xml:space="preserve"> </w:t>
        <w:tab/>
        <w:br/>
        <w:tab/>
        <w:t xml:space="preserve">Образувано е по четири частни жалби, както следва: от В. Х. Д. от [населено място] против разпореждане № 7184 от 10.07.2013 г. по в. гр. д. № 3014/2012 г. на Варненския окръжен съд, ГО, с което е върната касационната му жалба с вх. № 21411/08.07.2013 г. срещу въззивно решение № 1277/14.06.2013 г. по делото и частна жалба против разпореждане № 5914 от 07.06.2013 г. по в. гр. д. № 3014/2012 г. на Варненския окръжен съд, ГО, с което е върната касационната му жалба с вх. № 17767 от 06.06.2013 г. срещу въззивно решение № 774 от 11.04.2013 г. по делото; частна жалба от Х. Д. Х., В. Х. Д. и К. Х. Д., всички от [населено място], чрез пълномощника им адв. Б. Д. от АК-В., срещу разпореждане № 6016 от 11.06.2013 г. по в. гр. д. № 3014/2012 г. на Варненския окръжен съд, ГО, с което е върната касационната им жалба с вх. № 16328 от 23.05.2013 г. срещу въззивно решение № 774 от 11.04.2013 г. по делото както и частна жалба от Х. Д. Х. от [населено място] срещу разпореждане № 6895 от 03.07.2013 г. по в. гр. д. № 3014/2012 г. на Варненския окръжен съд, ГО, с което е върната касационната му жалба с вх. № 20764 от 02.07.2013 г. срещу въззивно решение № 1277/14.06.2013 г. по делото.</w:t>
        <w:tab/>
        <w:br/>
        <w:tab/>
        <w:t xml:space="preserve"> </w:t>
        <w:tab/>
        <w:br/>
        <w:tab/>
        <w:t xml:space="preserve">Жалбоподателите молят да се отменят обжалваните разпореждания на въззивния съд, с които са върнати касационните им жалби като процесуално недопустими по съображения изложени в частните жалби. </w:t>
        <w:tab/>
        <w:br/>
        <w:tab/>
        <w:t xml:space="preserve"> </w:t>
        <w:tab/>
        <w:br/>
        <w:tab/>
        <w:t xml:space="preserve">Върховният касационен съд, състав на Трето гражданско отделение, разгледа частните жалби и провери разпорежданията на въззивния съд, чиято отмяна се иска и намира следното: </w:t>
        <w:tab/>
        <w:br/>
        <w:tab/>
        <w:t xml:space="preserve"> </w:t>
        <w:tab/>
        <w:br/>
        <w:tab/>
        <w:t xml:space="preserve">Частните жалби са подадени в срока по чл. 275, ал. 1 ГПК и са процесуално допустими.</w:t>
        <w:tab/>
        <w:br/>
        <w:tab/>
        <w:t xml:space="preserve"> </w:t>
        <w:tab/>
        <w:br/>
        <w:tab/>
        <w:t xml:space="preserve">Разгледани по същество, частните жалби са неоснователни.</w:t>
        <w:tab/>
        <w:br/>
        <w:tab/>
        <w:t xml:space="preserve"> </w:t>
        <w:tab/>
        <w:br/>
        <w:tab/>
        <w:t xml:space="preserve">Правилно Варненския окръжен съд е приел, че касационните жалби на Х. Д. Х., В. Х. Д. и К. Х. Д. срещу въззивно решение № 774 от 11.04.2013 г. по в. гр. д. № 3014/2012 г. по описа на въззивния съд и срещу въззивно решение № 1277/14.06.2013 г. по същото дело, постановено в производство по чл. 192, ал. 2 ГПК отм., аналогичен на чл. 247, ал. 1 ГПК, са процесуално недопустими на основание чл. 280, ал. 2 ГПК и ЧЛ. 192, ал. 3 ГПК отм., респ. чл. 247, ал. 4 ГПК, като е обосновал този извод от цената на иска, която е в размер на 2 729,10 лв., определена по реда на чл. 55, ал. 1, б.”б” ГПК отм. по данъчна оценка, актуална към датата на подаване на исковата молба, т. е. под законовия минимум за касационното обжалване от 5 000 лв. Правилно въззивният съд е приел също така, че касационните жалби срещу решението, постановено в производство по чл. 192, ал. 2 ГПК отм. /чл. 247, ал. 1 ГПК/ също са процесуално недопустими с оглед разпоредбата на чл. 192, ал. 3 ГПК отм. идентичен на чл. 247, ал. 4 ГПК/, съгласно която разпоредба решението за поправката може да се обжалва по реда, по който подлежи на обжалване решението.</w:t>
        <w:tab/>
        <w:br/>
        <w:tab/>
        <w:t xml:space="preserve"> </w:t>
        <w:tab/>
        <w:br/>
        <w:tab/>
        <w:t xml:space="preserve">О. разпореждания за връщане на касационните жалби срещу основното въззивно решение и това за поправката му като процесуално недопустими, са правилни.</w:t>
        <w:tab/>
        <w:br/>
        <w:tab/>
        <w:t xml:space="preserve"> </w:t>
        <w:tab/>
        <w:br/>
        <w:tab/>
        <w:t xml:space="preserve">Жалбоподателите поддържат, че в случая цената на иска е неправилно определена, както и че решението за поправката не е обвързано от цената на иска, поради което подлежи на касационен контрол.</w:t>
        <w:tab/>
        <w:br/>
        <w:tab/>
        <w:t xml:space="preserve"> </w:t>
        <w:tab/>
        <w:br/>
        <w:tab/>
        <w:t xml:space="preserve">Оплакванията са неоснователни. </w:t>
        <w:tab/>
        <w:br/>
        <w:tab/>
        <w:t xml:space="preserve"> </w:t>
        <w:tab/>
        <w:br/>
        <w:tab/>
        <w:t xml:space="preserve">В случая с оглед разпоредбата на чл. 55, ал. 1, б.”б” ГПК отм. цената на предявения ревандикационен иск е в размер на 2 729,10 лв., съгласно приложената данъчна оценка на процесния имот. Въпросът за цената на иска може да се повдигне от ответника или служебно от съда най-късно в първото заседание за разглеждане на делото. Т.е. след този момент посочената от ищците или определената от съда в случай на несъответствие цена на иска става окончателна и не може да бъде променяна, освен при изменение размера на иска по реда на чл. 214 ГПК, което в случая не е налице. В случая правилно въззивният съд е приел в обжалваните разпореждания, че тъй като предявения ревандикационен иск относно процесния имот е с цена под 5 000 лв., то касационните жалби срещу въззивното решение от 11.04.2013 г. се явяват процесуално недопустими с оглед разпоредбата на чл. 280, ал. 2 ГПК в редакцията й - ДВ, бр. 100 от 2010 г., в сила 21.12.2010 г. и следва да бъдат върнати. Това е така, тъй като разпоредбата на чл. 280, ал. 2 ГПК е процесуална и поради това приложима незабавно към заварените от нея висящи производства, което означава, че всички процесуални действия по тези дела се извършват съобразно новите изисквания. Касае се до императивна по своя характер процесуална норма, съобразена в обжалваните разпореждания с действащата към предявяване на касационната жалба редакция. К. жалби на В. Х. Д., Х. Д. Х. и К. Х. Д. са насочени против въззивно решение по гражданско дело с цена на иска под 5 000 лв. и правилно са приети като процесуално недопустими, тъй като по разпореждане на закона правото на касационно обжалване е погасено. Същото се отнася до касационните жалби срещу постановеното въззивно решение от 14.06.2013 г. по делото в производство по чл. 192, ал. 2 ГПК отм. за поправка на очевидни фактически грешки. Това е така, тъй като съгласно разпоредбата на чл. 192, ал. 3 ГПК отм., аналогичен на чл. 247, ал. 4 ГПК, решението за поправка може да се обжалва по реда, по който подлежи на обжалване самото решение. Решение № 774 от 11.04.2013 г., постановено от Варненския окръжен съд по делото е окончателно и не подлежи на последващ съдебен контрол. Тъй като решението, на което е поискана поправка, не подлежи на обжалване, то и решението, с което съдът се е произнесъл по молбите по чл. 192, ал. 2 ГПК отм., респ. чл. 247 ГПК, не подлежи на обжалване.</w:t>
        <w:tab/>
        <w:br/>
        <w:tab/>
        <w:t xml:space="preserve"> </w:t>
        <w:tab/>
        <w:br/>
        <w:tab/>
        <w:t xml:space="preserve">По изложените съображения, частните жалби като неоснователни следва да бъдат оставени без уважение, а обжалваните разпореждания като правилни, следва да бъдат потвърдени.</w:t>
        <w:tab/>
        <w:br/>
        <w:tab/>
        <w:t xml:space="preserve"> </w:t>
        <w:tab/>
        <w:br/>
        <w:tab/>
        <w:t xml:space="preserve"> Предвид на горното, Върховният касационен съд, състав на Трето гражданско отделение,</w:t>
        <w:tab/>
        <w:br/>
        <w:tab/>
        <w:t xml:space="preserve"/>
        <w:tab/>
        <w:br/>
        <w:tab/>
        <w:t xml:space="preserve"> ОПРЕДЕЛИ:</w:t>
        <w:tab/>
        <w:br/>
        <w:tab/>
        <w:t xml:space="preserve"> </w:t>
        <w:tab/>
        <w:br/>
        <w:tab/>
        <w:t xml:space="preserve">ПОТВЪРЖДАВА </w:t>
        <w:tab/>
        <w:br/>
        <w:tab/>
        <w:t xml:space="preserve"> </w:t>
        <w:tab/>
        <w:br/>
        <w:tab/>
        <w:t xml:space="preserve">разпореждане № 7184 от 10.07.2013 г., разпореждане № 5914 от 07.06.2013 г., разпореждане № 6016 от 11.06.2013 г. и разпореждане № 6895 от 03.07.2013 г., постановени по в. гр. д. № 3014/2012 г. на Варненския окръжен съд, ГО.</w:t>
        <w:tab/>
        <w:br/>
        <w:tab/>
        <w:t xml:space="preserve"> </w:t>
        <w:tab/>
        <w:br/>
        <w:tab/>
        <w:t xml:space="preserve">Определението е окончателно.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