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№11631/14.12.2022 по адм. д. №2671/2022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11631 София, 14.12.2022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ПАНАЙОТ ГЕНКОВ Членове: ЛЮБКА ПЕТРОВА ЮЛИЯН КИРОВ при секретар и с участието на прокурора изслуша докладваното от председателя ПАНАЙОТ ГЕНКОВ по административно дело № 2671 / 2022 г.</w:t>
        <w:tab/>
        <w:br/>
        <w:tab/>
        <w:t xml:space="preserve">Производството е по чл. 248, ал. 1 ГПК, вр. чл. 144 АПК.</w:t>
        <w:tab/>
        <w:br/>
        <w:tab/>
        <w:t xml:space="preserve">Предявена е молба от 11 ноември 2022 г., от К. Ханджийски, чрез процесуалния си представител адв. П. Велчева-САК, с искане съда да допълни постановеното на 08.11.2022 г. решение № 9996, по адм. д. № 2671/2022 г. по описа на ВАС. Исканото допълване е досежно частта за разноските, сторени в касационната инстанция в размер на 335 лв., за която сума да бъде осъден касатора - Областна дирекция на Министерство на вътрешните работи (ОД на МВР) гр. Благоевград.</w:t>
        <w:tab/>
        <w:br/>
        <w:tab/>
        <w:t xml:space="preserve">Върховният административен съд, трето отделение, в настоящия състав, намира молбата за допустима като подадена в едномесечния преклузивния срок, предвиден в нормата на чл. 248, ал. 1 от ГПК от надлежна страна.</w:t>
        <w:tab/>
        <w:br/>
        <w:tab/>
        <w:t xml:space="preserve">С решение № 9996 по настоящото дело е оставено в сила решение № 82 от 17 януари 2022 г., постановено по адм. д. № 457/2021 г. на Административен съд - Благоевград. Съдът не се е произнесъл по своевременно направеното искане за присъждане на разноски от страна на ответника по касация.</w:t>
        <w:tab/>
        <w:br/>
        <w:tab/>
        <w:t xml:space="preserve">Предявената молба от К. Ханджийски, чрез адв. П. Велчева е основателна и съдът намира че претендирания размер следва да бъде уважен, съгласно Наредба № 1 от 9 юли 2004 г. за минималните размери на адвокатските възнаграждения, а именно - 335 лева.</w:t>
        <w:tab/>
        <w:br/>
        <w:tab/>
        <w:t xml:space="preserve">Воден от горното и на основание чл. 248, ал. 3 ГПК вр. чл. 144 АПК, Върховният административен съд, трето отделение, в настоящия състав, ОПРЕДЕЛИ:</w:t>
        <w:tab/>
        <w:br/>
        <w:tab/>
        <w:t xml:space="preserve">ОСЪЖДА Областна дирекция на Министерство на вътрешните работи (ОД на МВР) гр. Благоевград да заплати на К. Ханджийски, [ЕГН], гр. Благоевград, [улица], направените по делото разноски в размер на 335 (триста тридесет и пет) лева. Определението не подлежи на обжалване. Вярно с оригинала, Председател: /п/ ПАНАЙОТ ГЕНКОВ секретар:</w:t>
        <w:tab/>
        <w:br/>
        <w:tab/>
        <w:t xml:space="preserve">Членове:</w:t>
        <w:tab/>
        <w:br/>
        <w:tab/>
        <w:t xml:space="preserve">/п/ ЛЮБКА ПЕТРОВА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