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№50240/22.12.2023 по търг. д. №1412/2021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О П Р Е Д Е Л Е Н И Е</w:t>
        <w:tab/>
        <w:br/>
        <w:tab/>
        <w:t xml:space="preserve"/>
        <w:tab/>
        <w:br/>
        <w:tab/>
        <w:t xml:space="preserve"> № 50240 [населено място], 22.12.2023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декември през две хиляди двадесет и трета година, в състав</w:t>
        <w:tab/>
        <w:br/>
        <w:tab/>
        <w:t xml:space="preserve"/>
        <w:tab/>
        <w:br/>
        <w:tab/>
        <w:t xml:space="preserve"> ПРЕДСЕДАТЕЛ: ТОТКА КАЛЧЕВА </w:t>
        <w:tab/>
        <w:br/>
        <w:tab/>
        <w:t xml:space="preserve"/>
        <w:tab/>
        <w:br/>
        <w:tab/>
        <w:t xml:space="preserve"> ЧЛЕНОВЕ: ВЕРОНИКА НИКОЛОВА</w:t>
        <w:tab/>
        <w:br/>
        <w:tab/>
        <w:t xml:space="preserve"/>
        <w:tab/>
        <w:br/>
        <w:tab/>
        <w:t xml:space="preserve"> МАДЛЕНА ЖЕЛЕВА </w:t>
        <w:tab/>
        <w:br/>
        <w:tab/>
        <w:t xml:space="preserve"/>
        <w:tab/>
        <w:br/>
        <w:tab/>
        <w:t xml:space="preserve">като изслуша докладваното от съдия Николова т. д. №1412 по описа за 2021г. и за да се произнесе, взе предвид следното:</w:t>
        <w:tab/>
        <w:br/>
        <w:tab/>
        <w:t xml:space="preserve"/>
        <w:tab/>
        <w:br/>
        <w:tab/>
        <w:t xml:space="preserve"> Производството е по чл.248, ал.2 от ГПК.</w:t>
        <w:tab/>
        <w:br/>
        <w:tab/>
        <w:t xml:space="preserve"/>
        <w:tab/>
        <w:br/>
        <w:tab/>
        <w:t xml:space="preserve"> Образувано е по молба на адв.В. О., в качеството на пълномощник на Т. В. Н. за изменение на постановеното по делото решение №50107 от 01.12.2022г. в частта за разноските, като бъдат намалени и присъдените на ответното дружество от САС разноски за първоинстанционното производство. Молителят поддържа, че съдът, с оглед изхода на производството по иска, е следвало да намали и определения от въззивния съд размер на разноските за първоинстанционното производство. </w:t>
        <w:tab/>
        <w:br/>
        <w:tab/>
        <w:t xml:space="preserve"/>
        <w:tab/>
        <w:br/>
        <w:tab/>
        <w:t xml:space="preserve"> Ответникът ЗД „Бул Инс“ АД не изразява становище по направеното искане.</w:t>
        <w:tab/>
        <w:br/>
        <w:tab/>
        <w:t xml:space="preserve"/>
        <w:tab/>
        <w:br/>
        <w:tab/>
        <w:t xml:space="preserve"> Върховният касационен съд, Търговска колегия, Първо отделение, намира, като обсъди доводите на страните, намира следното:</w:t>
        <w:tab/>
        <w:br/>
        <w:tab/>
        <w:t xml:space="preserve"/>
        <w:tab/>
        <w:br/>
        <w:tab/>
        <w:t xml:space="preserve"> Молбата е подадена в срока по чл.248, ал.1 от ГПК и е допустима.</w:t>
        <w:tab/>
        <w:br/>
        <w:tab/>
        <w:t xml:space="preserve"/>
        <w:tab/>
        <w:br/>
        <w:tab/>
        <w:t xml:space="preserve"> С постановеното по делото решение №50107 от 01.12.2022г. е отменено решение №528 от 21.05.2021г. по гр. д. №3313/2020г. на Софийски апелативен съд, ГО, 10 състав, в частта му, с която след частична отмяна и потвърждаване на решение от 10.07.2020г. по гр. д.№239/2019г. на Софийски окръжен съд, ТО, 4 състав, е отхвърлен предявеният от Т. В. Н. срещу ЗД „Бул Инс” АД иск с правно основание чл.432 ал.1 от КЗ за заплащане на обезщетение за претърпени неимуществени вреди, вследствие на ПТП от 12.05.2017г. по вина на водача М. Д. И., застрахован при ответното дружество, за разликата над 70 000 лева до размера от 105 000 лева, както и в частта, с която Т. В. Н. е осъден да заплати на ЗД „Бул Инс” АД разноски за въззивното производство за разликата над 1431,82 лева, както вместо това ЗД „Бул Инс” АД е осъдено да заплати на Т. В. Н. допълнително сумата 35 000 лева /тридесет и пет хиляди лева/, представляваща обезщетение за неимуществени вреди от настъпило на 12.05.2017г. ПТП, ведно със законната лихва, считано от 27.06.2018г. до окончателното плащане, както и да заплати на адвокат В. В. О., САК, сумата 4611,90 лева, с ДДС, адвокатско възнаграждение за трите инстанции, на основание чл.38 от Закона за адвокатурата. С решението си съставът на ВКС е пропуснал да се произнесе и да намали присъдените от САС на ЗД „Бул Инс” АД разноски за първоинстанционното производство пред СОС съобразно изхода на производството по предявения иск.</w:t>
        <w:tab/>
        <w:br/>
        <w:tab/>
        <w:t xml:space="preserve"/>
        <w:tab/>
        <w:br/>
        <w:tab/>
        <w:t xml:space="preserve"> С оглед изложеното искането за изменение на постановеното по настоящото дело решение от 01.12.2022г. в частта за разноските е основателно. </w:t>
        <w:tab/>
        <w:br/>
        <w:tab/>
        <w:t xml:space="preserve"/>
        <w:tab/>
        <w:br/>
        <w:tab/>
        <w:t xml:space="preserve"> В първоинстанционното производство ответникът е направил разноски за депозит за вещи лица в размер на 600 лева, като е представил и списък на разноските, в който фигурира тази сума. Не са представени доказателства за направени разноски за адвокатско възнаграждение, такива са представени само за производството пред въззивната инстанция. С оглед уважения размер на иска от 105 000 лева, при предявен като частичен размер на иска 150000 лева, на ответното дружество се дължат разноски за първоинстанционното производство в размер на 180 лева /45/150 от 600 лева/ с оглед отхвърления размер от 45 000 лева. Съответно присъдените от САС на ЗД „Бул Инс” АД разноски за първоинстанционното производство следва да бъдат намалени до размер на 180 лева.</w:t>
        <w:tab/>
        <w:br/>
        <w:tab/>
        <w:t xml:space="preserve"/>
        <w:tab/>
        <w:br/>
        <w:tab/>
        <w:t xml:space="preserve"> С оглед на изложеното настоящият състав на ВКС, Търговска колегия, намира молбата по чл.248 от ГПК за основателна. </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ИЗМЕНЯ решение №50107 от 01.12.2022г. по т. д.№1412/2021г. на ВКС, ТК, в частта за разноските, като ПОСТАНОВЯВА:</w:t>
        <w:tab/>
        <w:br/>
        <w:tab/>
        <w:t xml:space="preserve"/>
        <w:tab/>
        <w:br/>
        <w:tab/>
        <w:t xml:space="preserve"> ОТМЕНЯ решение №528 от 21.05.2021г. по гр. д. №3313/2020г. на Софийски апелативен съд, ГО, 10 състав, и в частта му, с която Т. В. Н. е осъден да заплати на ЗД „Бул Инс” АД разноски за първоинстанционното производство за разликата над 180 лева / сто и осемдесет лева/.</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