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№79/20.03.2015 по гр. д. №137/2015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N 79</w:t>
        <w:tab/>
        <w:br/>
        <w:tab/>
        <w:t xml:space="preserve"> </w:t>
        <w:tab/>
        <w:br/>
        <w:tab/>
        <w:t xml:space="preserve"> София, 20.03. 2015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 </w:t>
        <w:tab/>
        <w:br/>
        <w:tab/>
        <w:t xml:space="preserve"> </w:t>
        <w:tab/>
        <w:br/>
        <w:tab/>
        <w:t xml:space="preserve">като изслуша докладваното от съдията Соколова гр. д. N 137/2015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 на А. Л. П. чрез адв. Хр. К. срещу въззивното решение № 4537 от 20.06.2014 г. по гр. д. № 15876/2013 г. на Софийския градски съд.</w:t>
        <w:tab/>
        <w:br/>
        <w:tab/>
        <w:t xml:space="preserve"> </w:t>
        <w:tab/>
        <w:br/>
        <w:tab/>
        <w:t xml:space="preserve">При направената справка по делото се установи, че по отношение на член от съдебния състав - съдията Гълъбина Генчева, е налице основание за отвод по чл. 22, ал. 1, т. 5, предл. 1 ГПК, тъй като е взела участие при решаване на спора във въззивната инстанция - по гр. д. № 2812/1999 г. на Софийския градски съд, водим от което Върховният касационен съд, състав на I-во г. о.,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Отвежда съдия Гълъбина Генчева от участие по делото.</w:t>
        <w:tab/>
        <w:br/>
        <w:tab/>
        <w:t xml:space="preserve"> </w:t>
        <w:tab/>
        <w:br/>
        <w:tab/>
        <w:t xml:space="preserve">Делото да се докладва за определяне на друг член на съдебния състав на мястото на съдия Гълъбина Генчева.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