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№9363/25.10.2022 по адм. д. №2748/2022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9363 София, 25.10.2022 г. В ИМЕТО НА НАРОДА</w:t>
        <w:tab/>
        <w:br/>
        <w:tab/>
        <w:t xml:space="preserve">Върховният административен съд на Република България - Пето отделение, в съдебно заседание на четиринадесети септември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Ивайло Медаров изслуша докладваното от председателя Виолета Главинова по административно дело № 2748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"Транс елит" ЕООД, представлявано от управителя И. Йончев, чрез пълномощника адв. Г. Николова против решение № 7787/21.12.2021 г., постановено по адм. дело № 7578/2020 г. по описа на Административен съд София – град. В касационната жалба са развити доводи за неправилност на решението поради необоснованост на изводите на съда, неправилно приложение на материалния закон и допуснати съществени нарушения на съдопроизводствените правила - отменително основание по чл. 209, т. 3 от АПК. Касаторът моли обжалваното решение да бъде отменено, като се постанови ново по същество, с което задължителното предписание на главен инспектор към Областна дирекция по безопасност на храните (ОДБХ) – Монтана бъде прогласено за нищожно. Иска се присъждане на деловодни разноски за двете съдебни инстанции.</w:t>
        <w:tab/>
        <w:br/>
        <w:tab/>
        <w:t xml:space="preserve">Ответникът по касационната жалба – д-р Г. Георгиев - главен инспектор в Областна дирекция по безопасност на храните - Монтана не е изразила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срока по чл. 211, ал. 1 АПК и от надлежна страна. Разгледана по същество касационната жалба е неоснователна, поради следните съображения:</w:t>
        <w:tab/>
        <w:br/>
        <w:tab/>
        <w:t xml:space="preserve">С обжалваното решение № 7787/21.12.2021 г., постановено по адм. дело № 7578/2020 г. по описа на Административен съд София – град е отхвърлена жалбата на "Транс елит" ЕООД, с искане за обявяване на нищожност на предписание № 01/03.02.2020 г., издадено от главен инспектор към Областна дирекция по безопасност на храните - Монтана, с което на основание чл. 131, ал. 2, т. 1 от Закона за ветеринарномедицинската дейност (ЗВМД) на дружеството са дадени следните указания: да се извърши депопулация на животновъден обект с рег. № 3400-0170, поради неспазване на чл. 139, т. 15 и чл. 151, т. 14 ЗВМД, като нарушенията са описани в Констативен протокол №02 от 16.01.2020 г., а за изпълнение на предписанието е определен срок до 28.02.2020 г.</w:t>
        <w:tab/>
        <w:br/>
        <w:tab/>
        <w:t xml:space="preserve">За да постанови този резултат съдът е развил мотиви за отсъствие на пороци водещи до нищожност на процесния административен акт, като е приел, че същият е издаден от компетентен орган, при спазване на изискването за форма и съдържание, при спазване на процесуалните и материалноправните предпоставки за издаването му, поради което е валиден акт.</w:t>
        <w:tab/>
        <w:br/>
        <w:tab/>
        <w:t xml:space="preserve">Така постановено съдебното решение е правилно и обосновано.</w:t>
        <w:tab/>
        <w:br/>
        <w:tab/>
        <w:t xml:space="preserve">Фактическата обстановка е правилно установена от решаващия съд, а подробните му и правно издържани мотиви изцяло се споделят от настоящия съдебен състав, като не е необходимо подробното им преповтаряне.</w:t>
        <w:tab/>
        <w:br/>
        <w:tab/>
        <w:t xml:space="preserve">Решаващият съд правилно е приел, че липсват основания за прогласяване нищожност на обжалваното предписание. Въз основа на установените обстоятелства по делото е достигнал до правно обоснования извод, че обжалваното предписание е издадено от компетентния административен орган, в предписаната от закона форма, при посочване на фактическото и правното основание за налагане на мярката извършване на депопулация на животновъден обект с рег. №3400-0170, поради неспазване на чл. 139, т. 15 и чл. 151, т 14 ЗВМД, като нарушенията са описани в Констативен протокол №02 от 16.01.2020 г. Нищожността на административния акт изисква наличието на допуснати при издаването му нарушения на правилата за компетентност на издаващия го административен орган или на правилата за формата на акта, в резултат на които фактически липсва властническо волеизявление или при такива особено съществени нарушения на законността, които не могат да бъдат търпими дори временно (до отмяната на акта като унищожаем) от съществуващия правен ред. Първоинстанционният съд законосъобразно и обосновано е счел, че при издаване на обжалвания акт не са допуснати нарушения на материалноправните норми и административнопроцесуалните правила, които биха обусловили неговата нищожност.</w:t>
        <w:tab/>
        <w:br/>
        <w:tab/>
        <w:t xml:space="preserve">Правилно съдът е приел за неотносимо към проверката за нищожност на акта, така постановеното решение № 4670 от 13.07.2021 г. по адм. дело № 1795/2020 г. по описа на АССГ, с което е отменена заповед № 71/30.01.2020 г. на директора на ОДБХ - Монтана, в частта, с която е разпоредено да бъде заличена регистрацията на животновъден обект с ветеринарен регистрационен № 3400-0170, находящ се в землището на с. Долно Белотинци, местност Разсадника, община Монтана, стопанисван от "Транс елит" ЕООД и да бъде обезсилено издаденото удостоверение за регистрация по ЗВМД на горепосочения обект с № 1602 от 15.05.2018 г., издадено от ОДБХ – Монтана, като първоинстанционният съдът е посочил също така, че към момента на постановяване на оспореното решение пред настоящата инстанция, решението по адм. дело № 1795/2020 г. на Административен съд София – град не е влязло в сила /по касационна жалба на директора на Областна дирекция по безопасност на храните - Монтана пред Върховния административен съд е образувано адм. дело № 9861/2021 г., насрочено за 19.01.2022 г./.</w:t>
        <w:tab/>
        <w:br/>
        <w:tab/>
        <w:t xml:space="preserve">Настоящата касационната инстанция намира за необходимо да посочи, че представеното за сведение от пълномощника на касатора, адв. Г. Николова с молба от 14.09.2022 г., решение № 7788 от 26.08.2022 г. на Върховния административен съд постановено по адм. дело № 9861/2021 г., с което е оставено в сила горепосоченото решение № 4670 от 13.07.2021 г., постановено по адм. дело № 1795/2020 г. по описа на Административен съд София – град също не рефлектира върху правилността на оспореното пред настоящата инстанция решение, т. к. същото е неотносимо към настоящия правен спор и би било от значение за унищожаемостта на административния акт, но не и към проверката за нищожност на същия.</w:t>
        <w:tab/>
        <w:br/>
        <w:tab/>
        <w:t xml:space="preserve">Като е направил правен извод за действителност на задължителното предписание на главен инспектор към Областна дирекция по безопасност на храните - Монтана, Административен съд – София град е постановил правилно, законосъобразно и обосновано съдебно решение, което следва да бъде оставено в сила.</w:t>
        <w:tab/>
        <w:br/>
        <w:tab/>
        <w:t xml:space="preserve">По изложените съображения и на основание чл. 221, ал. 2, предложение първо от АПК, Върховният административен съд, състав на пето отделение,</w:t>
        <w:tab/>
        <w:br/>
        <w:tab/>
        <w:t xml:space="preserve">РЕШИ:</w:t>
        <w:tab/>
        <w:br/>
        <w:tab/>
        <w:t xml:space="preserve">ОСТАВЯ В СИЛА решение № 7787/21.12.2021 г. постановено по адм. дело № 7578/2020 г. по описа на Административен съд –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