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№168/24.03.2011 по нак. д. №1177/2011 на ВКС, ГК,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наказателно отделение, в съдебно заседание на седемнадесети март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ЕЛИЯНА КАРАГЬОЗОВА </w:t>
        <w:tab/>
        <w:br/>
        <w:tab/>
        <w:t xml:space="preserve"> </w:t>
        <w:tab/>
        <w:br/>
        <w:tab/>
        <w:t xml:space="preserve"> ЧЛЕНОВЕ: ПАВЛИНА ПАНОВА</w:t>
        <w:tab/>
        <w:br/>
        <w:tab/>
        <w:t xml:space="preserve"/>
        <w:tab/>
        <w:br/>
        <w:tab/>
        <w:t xml:space="preserve">СЕВДАЛИН МАВРОВ</w:t>
        <w:tab/>
        <w:br/>
        <w:tab/>
        <w:t xml:space="preserve"> </w:t>
        <w:tab/>
        <w:br/>
        <w:tab/>
        <w:t xml:space="preserve">при участието на секретаря Лилия.Гаврилова</w:t>
        <w:tab/>
        <w:br/>
        <w:tab/>
        <w:t xml:space="preserve"> </w:t>
        <w:tab/>
        <w:br/>
        <w:tab/>
        <w:t xml:space="preserve">и в присъствието на прокурора Кр.К.</w:t>
        <w:tab/>
        <w:br/>
        <w:tab/>
        <w:t xml:space="preserve"> </w:t>
        <w:tab/>
        <w:br/>
        <w:tab/>
        <w:t xml:space="preserve">изслуша докладваното от председателя (съдията) ЕЛИЯНА КАРАГЬОЗОВА</w:t>
        <w:tab/>
        <w:br/>
        <w:tab/>
        <w:t xml:space="preserve"> </w:t>
        <w:tab/>
        <w:br/>
        <w:tab/>
        <w:t xml:space="preserve">дело № 1177/2011 година</w:t>
        <w:tab/>
        <w:br/>
        <w:tab/>
        <w:t xml:space="preserve"> </w:t>
        <w:tab/>
        <w:br/>
        <w:tab/>
        <w:t xml:space="preserve"> Производството е образувано на основание искане на Главния прокурор на Република България за възобновяване на нохд № 184/2010г. на Районен съд-гр.Дряново, отменяване на постановеното по него определение от 09.12.2010г. за одобряване на споразумение по делото в частта му, с която е одобрено всеки от подсъдимите С. К. А.,Ф. Р. М. и О. Г. Т. да изтърпи считано от 09.12.2010г. пробационна мярка”безвъзмезден труд в полза на обществото”,за период от 6 месеца и да се отмени определения им с текста”считано от 09.12.2010 г.”начален момент на мярката.</w:t>
        <w:tab/>
        <w:br/>
        <w:tab/>
        <w:t xml:space="preserve"> </w:t>
        <w:tab/>
        <w:br/>
        <w:tab/>
        <w:t xml:space="preserve"> Предложението се поддържа в съдебно заседание от представителя на Върховната касационна прокуратура по изложените в него съображения.</w:t>
        <w:tab/>
        <w:br/>
        <w:tab/>
        <w:t xml:space="preserve"> </w:t>
        <w:tab/>
        <w:br/>
        <w:tab/>
        <w:t xml:space="preserve"> Осъдените редовно призовани не се явиха в съдебно заседание.Становище по искането не са представили. </w:t>
        <w:tab/>
        <w:br/>
        <w:tab/>
        <w:t xml:space="preserve"> </w:t>
        <w:tab/>
        <w:br/>
        <w:tab/>
        <w:t xml:space="preserve"> Върховният касационен съд, за да се произнесе съобрази следното:</w:t>
        <w:tab/>
        <w:br/>
        <w:tab/>
        <w:t xml:space="preserve"> </w:t>
        <w:tab/>
        <w:br/>
        <w:tab/>
        <w:t xml:space="preserve"> С горното определение Районен съдгр.Дряново] е одобрил постигнатото споразумение по реда на глава двадесет и девета от НПК между прокурора от Районна прокуратура-гр.Д. Ц. Г. и адв.К. Х. от АК-Габрово, договорен защитник на обвиняемите С. К. А.,Ф. Р. М.,О. Г. Т., съгласно което те са признати за ВИНОВНИ в извършване на престъпление по чл. 194, ал. 1 вр. с чл. 20, ал. 2 НК, като при условията на чл. 381, ал. 4 НПК вр. с чл. 55, ал. 1 т. 2 б.”б” НК, съдът им определил за всеки от тях наказание ПРОБАЦИЯ със следните пробационни мерки: Задължителна регистрация по настоящ адрес, два пъти седмично за срок от ШЕСТ МЕСЕЦА. 2. Задължителни периодични срещи с пробационен служител за срок от ШЕСТ МЕСЕЦА и 3. Безвъзмезден труд в полза на обществото в размер на СТО ЧАСА за период от ШЕСТ МЕСЕЦА,считано от 09.12.2010г.</w:t>
        <w:tab/>
        <w:br/>
        <w:tab/>
        <w:t xml:space="preserve"> </w:t>
        <w:tab/>
        <w:br/>
        <w:tab/>
        <w:t xml:space="preserve"> Съгласно чл. 382, ал. 9 НПК определението на съда е окончателно и е влязло в законна сила при постановяването му на 09.12.2010г.Същото не е проверявано по касационен ред.</w:t>
        <w:tab/>
        <w:br/>
        <w:tab/>
        <w:t xml:space="preserve"> </w:t>
        <w:tab/>
        <w:br/>
        <w:tab/>
        <w:t xml:space="preserve"> Определението в частта, в която съдът е посочил началния момент на пробационната мярка по чл. 42, ал. 2 т. 6 НК-безвъзмезден труд в полза на обществото, е постановено в нарушение на закона.В посочената разпоредба не е указано от кой момент следва да се пристъпи към изпълнение, а ал. 5 на същата препраща към реда за изпълнение на пробацията, който е уреден със Закона за изпълнение на наказанията и задържането под стража/ЗИНЗС/.Съгласно чл. 208, ал. 1 от този закон, за начало на изпълнението на наказанието пробация включващо определените от съда пробационни мерки, се смята денят на явяването на осъдения пред пробационния служител, а не определената в съдебния акт дата, както е постъпил РС-Дряново.Съдът не е съобразил изложеното и не е упражнил правомощията си по чл. 382, ал. 5 и ал. 8 НПК,да предложи промяна на споразумението или да прекрати съдебното производство и върне делото на прокурора, за да се приложи правилно закона в тази му част.</w:t>
        <w:tab/>
        <w:br/>
        <w:tab/>
        <w:t xml:space="preserve"> </w:t>
        <w:tab/>
        <w:br/>
        <w:tab/>
        <w:t xml:space="preserve"> Одобрявайки споразумението, съдът е допуснал съществено нарушение по чл. 348, ал. 1 т. 1 и 2 НПК,тъй като не е спазил процесуалните норми, което е довело до неправилно приложение на материалния закон.</w:t>
        <w:tab/>
        <w:br/>
        <w:tab/>
        <w:t xml:space="preserve"> </w:t>
        <w:tab/>
        <w:br/>
        <w:tab/>
        <w:t xml:space="preserve"> Нарушението е съществено по смисъла на чл. 422, ал. 1 т. 5 НПК,което налага делото за се възобнови и определението в тази му част да се отмени.</w:t>
        <w:tab/>
        <w:br/>
        <w:tab/>
        <w:t xml:space="preserve"> </w:t>
        <w:tab/>
        <w:br/>
        <w:tab/>
        <w:t xml:space="preserve">Воден от горните мотиви и на основание чл. 425, ал. 1 т. 1 НПК,Върховният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ВЪЗОБНОВЯВА нохд № 184/2010г. на Районен съд-гр.Дряново, ОТМЕНЯВА постановеното по него определение от 09.12.2010г. за одобряване на споразумение по делото в частта му, с която е одобрено всеки от подсъдимите С. К. А.,Ф. Р. М. и О. Г. Т. да изтърпи считано от 09.12.2010г. пробационната мярка „безвъзмезден труд в полза на обществото” за период от шест месеца и ОТМЕНЯВА определения им с текста „считано от 09.12.2010г.” начален момент на мярката.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