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№384/04.10.2011 по гр. д. №119/2010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отмяна-нарушено право на участие</w:t>
        <w:tab/>
        <w:br/>
        <w:tab/>
        <w:t xml:space="preserve"> </w:t>
        <w:tab/>
        <w:br/>
        <w:tab/>
        <w:t xml:space="preserve">РЕШЕНИЕ</w:t>
        <w:tab/>
        <w:br/>
        <w:tab/>
        <w:t xml:space="preserve"> </w:t>
        <w:tab/>
        <w:br/>
        <w:tab/>
        <w:t xml:space="preserve">№ 384</w:t>
        <w:tab/>
        <w:br/>
        <w:tab/>
        <w:t xml:space="preserve"> </w:t>
        <w:tab/>
        <w:br/>
        <w:tab/>
        <w:t xml:space="preserve">гр.С. 04.10.2011г.</w:t>
        <w:tab/>
        <w:br/>
        <w:tab/>
        <w:t xml:space="preserve"> </w:t>
        <w:tab/>
        <w:br/>
        <w:tab/>
        <w:t xml:space="preserve">в името на народа</w:t>
        <w:tab/>
        <w:br/>
        <w:tab/>
        <w:t xml:space="preserve"> </w:t>
        <w:tab/>
        <w:br/>
        <w:tab/>
        <w:t xml:space="preserve">Върховният касационен съд, гражданска колегия, четвърто отделение, в открито заседание на двадесет и девети септември две хиляди и единадесета година в състав:</w:t>
        <w:tab/>
        <w:br/>
        <w:tab/>
        <w:t xml:space="preserve"/>
        <w:tab/>
        <w:br/>
        <w:tab/>
        <w:t xml:space="preserve">ПРЕДСЕДАТЕЛ:</w:t>
        <w:tab/>
        <w:br/>
        <w:tab/>
        <w:t xml:space="preserve"> </w:t>
        <w:tab/>
        <w:br/>
        <w:tab/>
        <w:t xml:space="preserve"> СВЕТЛА ЦАЧЕВА </w:t>
        <w:tab/>
        <w:br/>
        <w:tab/>
        <w:t xml:space="preserve"> </w:t>
        <w:tab/>
        <w:br/>
        <w:tab/>
        <w:t xml:space="preserve">ЧЛЕНОВЕ: </w:t>
        <w:tab/>
        <w:br/>
        <w:tab/>
        <w:t xml:space="preserve"> </w:t>
        <w:tab/>
        <w:br/>
        <w:tab/>
        <w:t xml:space="preserve">АЛБЕНА БОНЕВА</w:t>
        <w:tab/>
        <w:br/>
        <w:tab/>
        <w:t xml:space="preserve"> </w:t>
        <w:tab/>
        <w:br/>
        <w:tab/>
        <w:t xml:space="preserve">ВЛАДИМИР ЙОРДАНОВ</w:t>
        <w:tab/>
        <w:br/>
        <w:tab/>
        <w:t xml:space="preserve"> </w:t>
        <w:tab/>
        <w:br/>
        <w:tab/>
        <w:t xml:space="preserve">като разгледа докладваното от съдия А. Бонева </w:t>
        <w:tab/>
        <w:br/>
        <w:tab/>
        <w:t xml:space="preserve"> </w:t>
        <w:tab/>
        <w:br/>
        <w:tab/>
        <w:t xml:space="preserve">гр. дело № 119 по описа за 2011 г.</w:t>
        <w:tab/>
        <w:br/>
        <w:tab/>
        <w:t xml:space="preserve"> </w:t>
        <w:tab/>
        <w:br/>
        <w:tab/>
        <w:t xml:space="preserve">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т. 5 ГПК</w:t>
        <w:tab/>
        <w:br/>
        <w:tab/>
        <w:t xml:space="preserve"> </w:t>
        <w:tab/>
        <w:br/>
        <w:tab/>
        <w:t xml:space="preserve">Образувано е по молба на И. П. Г. за отмяна на влязло в сила решение № 717/05.11.2009 г. на Върховен касационен съд, четвърто гражданско отделение, постановено по гр. д. № 2589/2008 г. </w:t>
        <w:tab/>
        <w:br/>
        <w:tab/>
        <w:t xml:space="preserve"> </w:t>
        <w:tab/>
        <w:br/>
        <w:tab/>
        <w:t xml:space="preserve">Молителят твърди, че правото му на участие в съдебния процес било накърнено, защото не е бил надлежно уведомен за датата, на която е разгледано делото от тричленния състав на Върховния касационен съд. Основава се на грешка на канцеларията на Върховния касационен съд, при която делото първоначално било образувано като частно гражданско дело, поради което и не е следял за призоваване чрез публикация по чл. 289 ГПК.</w:t>
        <w:tab/>
        <w:br/>
        <w:tab/>
        <w:t xml:space="preserve"> </w:t>
        <w:tab/>
        <w:br/>
        <w:tab/>
        <w:t xml:space="preserve">Ответниците по молбата М. И. И., В. Д. М. и Д. К. Д. не вземат становище. </w:t>
        <w:tab/>
        <w:br/>
        <w:tab/>
        <w:t xml:space="preserve"> </w:t>
        <w:tab/>
        <w:br/>
        <w:tab/>
        <w:t xml:space="preserve">Молбата е процесуално допустима като подадена в срок от легитимно лице и спрямо подлежащ на отмяна влязъл в сила съдебен акт.</w:t>
        <w:tab/>
        <w:br/>
        <w:tab/>
        <w:t xml:space="preserve"> </w:t>
        <w:tab/>
        <w:br/>
        <w:tab/>
        <w:t xml:space="preserve">Разгледана по същество, молбата за отмяна е неоснователна.</w:t>
        <w:tab/>
        <w:br/>
        <w:tab/>
        <w:t xml:space="preserve"> </w:t>
        <w:tab/>
        <w:br/>
        <w:tab/>
        <w:t xml:space="preserve">Д. Д. И. и М. И. И. са предявили против И. П. Г. иск по чл. 227 ЗЗД, който е уважен от пъвостепенния Старозагорски районен съд. Въззивният Старозагорски окръжен съд, като го е отменил, е отхвърлил претенцията. Д. и М. И. са подали касационна жалба, придружена с изложение по чл. 280, ал. 1 ГПК. Насрещната страна И. Г. чрез адв. Ц. Ж. е подал отговор.</w:t>
        <w:tab/>
        <w:br/>
        <w:tab/>
        <w:t xml:space="preserve"> </w:t>
        <w:tab/>
        <w:br/>
        <w:tab/>
        <w:t xml:space="preserve">В канцеларията на Върховния касационен съд, на касационната жалба е даден деловоден номер и е образувана като частна жалба.</w:t>
        <w:tab/>
        <w:br/>
        <w:tab/>
        <w:t xml:space="preserve"> </w:t>
        <w:tab/>
        <w:br/>
        <w:tab/>
        <w:t xml:space="preserve">Състав на Върховния касационен съд с определение № 242/04.07.2008 г., като е установил допуснатата грешка, е постановил образуване на жалбата в касационно гражданско дело, като е прекратил ч. гр. д. № 1116/2008 г.</w:t>
        <w:tab/>
        <w:br/>
        <w:tab/>
        <w:t xml:space="preserve"> </w:t>
        <w:tab/>
        <w:br/>
        <w:tab/>
        <w:t xml:space="preserve">Извършено е компютърно разпределение на делото и то е образувано в касационно гр. д. № 2589/2008г. по описа на четвърто гражданско отделение.</w:t>
        <w:tab/>
        <w:br/>
        <w:tab/>
        <w:t xml:space="preserve"> </w:t>
        <w:tab/>
        <w:br/>
        <w:tab/>
        <w:t xml:space="preserve">С определение № 48/01.10.2008 г. тричленният състав по делото се е произнесъл по реда на чл. 288 ГПК и е допуснал до разглеждане касационната жалба. Делото е насрочено в открито съдебно заседание на 05.10.2009 г., което е публично обявено и в официалния сайт на Върховния касационен съд. Страните са призовани чрез публикация в ДВ бр. 69/28.08.2009 г. </w:t>
        <w:tab/>
        <w:br/>
        <w:tab/>
        <w:t xml:space="preserve"> </w:t>
        <w:tab/>
        <w:br/>
        <w:tab/>
        <w:t xml:space="preserve">В съдебно заседание страните не са се явили. </w:t>
        <w:tab/>
        <w:br/>
        <w:tab/>
        <w:t xml:space="preserve"> </w:t>
        <w:tab/>
        <w:br/>
        <w:tab/>
        <w:t xml:space="preserve">Съдът, като е спазил разпоредбата на чл. 142, ал. 1 ГПК е дал ход на делото, докладвал го е, след което е дал ход на устните състезания и е обявил, че ще постанови решение.</w:t>
        <w:tab/>
        <w:br/>
        <w:tab/>
        <w:t xml:space="preserve"> </w:t>
        <w:tab/>
        <w:br/>
        <w:tab/>
        <w:t xml:space="preserve">На 05.11.2009 г. решението на Върховния касационен съд е обявено. С него въззивното решение е отменено и спорът пререшен, като иска по чл. 227 ЗЗД е уважен.</w:t>
        <w:tab/>
        <w:br/>
        <w:tab/>
        <w:t xml:space="preserve"> </w:t>
        <w:tab/>
        <w:br/>
        <w:tab/>
        <w:t xml:space="preserve">При така установеното следва, че правото на молителя И. П. Г. /ответник в касационното производство/ да вземе участие по делото и да организира защитата си, не е било нарушено.</w:t>
        <w:tab/>
        <w:br/>
        <w:tab/>
        <w:t xml:space="preserve"> </w:t>
        <w:tab/>
        <w:br/>
        <w:tab/>
        <w:t xml:space="preserve">Съдът не е имал задължение да го призове по друг начин, извън определения в чл. 289 ГПК. </w:t>
        <w:tab/>
        <w:br/>
        <w:tab/>
        <w:t xml:space="preserve"> </w:t>
        <w:tab/>
        <w:br/>
        <w:tab/>
        <w:t xml:space="preserve">Грешката на канцеларията при първоначалното образуване на делото във Върховен касационен съд като частно е чисто деловодна и не се е отразила върху призоваването на страните, а и за тях не е имало съмнение, че спорът е по чл. 280 и сл. ГПК /касационно обжалване на въззивно решение/, а не по чл. 274 ГПК – - подаване на частна жалба. Следователно, следвало е да следят за датата на призоваване в Държавен вестник. Правилото на чл. 289 ГПК възлага на страните сами да проявят грижа за своите интереси и да следят за призоваването си чрез публикация. Не е имало основание съдът да ги уведомява по друг начин за датата на провеждане на откритото съдебно заседание. </w:t>
        <w:tab/>
        <w:br/>
        <w:tab/>
        <w:t xml:space="preserve"> </w:t>
        <w:tab/>
        <w:br/>
        <w:tab/>
        <w:t xml:space="preserve">По изложените съображения, молбата за отмяна на посоченото отменително основание следва да бъде оставена без уважение. </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РЕШИ:</w:t>
        <w:tab/>
        <w:br/>
        <w:tab/>
        <w:t xml:space="preserve"> </w:t>
        <w:tab/>
        <w:br/>
        <w:tab/>
        <w:t xml:space="preserve">ОСТАВЯ БЕЗ УВАЖЕНИЕ </w:t>
        <w:tab/>
        <w:br/>
        <w:tab/>
        <w:t xml:space="preserve"> </w:t>
        <w:tab/>
        <w:br/>
        <w:tab/>
        <w:t xml:space="preserve">молба на И. П. Г. за отмяна на влязло в сила решение № 717/05.11.2009 г. на Върховен касационен съд, четвърто гражданско отделение, постановено по гр. д. № 2589/2008 г. по описа на четвърто гражданско отделение.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