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№124/25.09.2018 по гр. д. №3618/2017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124</w:t>
        <w:tab/>
        <w:br/>
        <w:tab/>
        <w:t xml:space="preserve"> </w:t>
        <w:tab/>
        <w:br/>
        <w:tab/>
        <w:t xml:space="preserve">София, 25.09.2018 година</w:t>
        <w:tab/>
        <w:br/>
        <w:tab/>
        <w:t xml:space="preserve"> </w:t>
        <w:tab/>
        <w:br/>
        <w:tab/>
        <w:t xml:space="preserve">Върховният касационен съд на Република България, второ гражданско отделение, в закрито заседание на 19.09.2018 две хиляди и осемнадесета година, в състав:</w:t>
        <w:tab/>
        <w:br/>
        <w:tab/>
        <w:t xml:space="preserve"> </w:t>
        <w:tab/>
        <w:br/>
        <w:tab/>
        <w:t xml:space="preserve">ПРЕДСЕДАТЕЛ:ПЛАМЕН СТОЕВ</w:t>
        <w:tab/>
        <w:br/>
        <w:tab/>
        <w:t xml:space="preserve"> </w:t>
        <w:tab/>
        <w:br/>
        <w:tab/>
        <w:t xml:space="preserve"> ЧЛЕНОВЕ: ЗЛАТКА РУСЕВА</w:t>
        <w:tab/>
        <w:br/>
        <w:tab/>
        <w:t xml:space="preserve"> </w:t>
        <w:tab/>
        <w:br/>
        <w:tab/>
        <w:t xml:space="preserve">ЗДРАВКА ПЪРВАНОВА</w:t>
        <w:tab/>
        <w:br/>
        <w:tab/>
        <w:t xml:space="preserve"> </w:t>
        <w:tab/>
        <w:br/>
        <w:tab/>
        <w:t xml:space="preserve">при секретар</w:t>
        <w:tab/>
        <w:br/>
        <w:tab/>
        <w:t xml:space="preserve"> </w:t>
        <w:tab/>
        <w:br/>
        <w:tab/>
        <w:t xml:space="preserve">изслуша докладваното от председателя (съдията) ЗЛАТКА РУСЕВА</w:t>
        <w:tab/>
        <w:br/>
        <w:tab/>
        <w:t xml:space="preserve"> </w:t>
        <w:tab/>
        <w:br/>
        <w:tab/>
        <w:t xml:space="preserve">дело № 3618/2017 година</w:t>
        <w:tab/>
        <w:br/>
        <w:tab/>
        <w:t xml:space="preserve"> </w:t>
        <w:tab/>
        <w:br/>
        <w:tab/>
        <w:t xml:space="preserve"/>
        <w:tab/>
        <w:br/>
        <w:tab/>
        <w:t xml:space="preserve"/>
        <w:tab/>
        <w:br/>
        <w:tab/>
        <w:t xml:space="preserve"/>
        <w:tab/>
        <w:br/>
        <w:tab/>
        <w:t xml:space="preserve">Производството е по член 250 ГПК.</w:t>
        <w:tab/>
        <w:br/>
        <w:tab/>
        <w:t xml:space="preserve"> </w:t>
        <w:tab/>
        <w:br/>
        <w:tab/>
        <w:t xml:space="preserve">Постъпила е молба вх.№6767/16.07.2018г.,подадена от „8-МИ М.”АД,гр.С.,чрез пълномощника адвокат Д. П.,с която се прави искане за допълване на определение №327/19.06.2018г. постановено по делото, тъй като съдът не се е произнесъл по искането на касатора, настоящ молител, направено с допълнение вх.№33851/14.03.2017г. към касационната жалба от 03.10.2016г. срещу решение от 07.07.2016г. по в. гр. д.№2056/2016г. по описа на Софийски градски съд,ІV Д състав, с която се твърди, че въззивното решение е недопустимо, като постановено след като посочените в същата ищци/ответници по касационната жалба/ са починали.Посочва се, че с горепосоченото определение по делото, постановено в производство по реда на член 288 ГПК,Върховният касационен съд, състав на Второ гражданско отделение, не се е произнесъл по това искане, поради което се иска допълване на така постановеното определение, като се допусне обжалване на въззивното решение и същото бъде обезсилено.</w:t>
        <w:tab/>
        <w:br/>
        <w:tab/>
        <w:t xml:space="preserve"> </w:t>
        <w:tab/>
        <w:br/>
        <w:tab/>
        <w:t xml:space="preserve">Върховният касационен съд, състав на ІІ го, като взе предвид исканията и изложените доводи, намира следното:</w:t>
        <w:tab/>
        <w:br/>
        <w:tab/>
        <w:t xml:space="preserve"> </w:t>
        <w:tab/>
        <w:br/>
        <w:tab/>
        <w:t xml:space="preserve">С определение №327/19.06.2018г.,постановено по настоящото производство по реда на член 288 ГПК,не е допуснато касационно обжалване на въззивно решение №5932/07.07.2016г. на Софийски градски съд, гражданско отделение,ІVД въззивен състав, постановено по в. гр. д.№2056/2010г. по описа на същия съд и на решение №1750/16.03.2017г. на Софийски градски съд,ІV Д въззивен състав по в. гр. д.№2056/2010г. по описа на същия съд.</w:t>
        <w:tab/>
        <w:br/>
        <w:tab/>
        <w:t xml:space="preserve"> </w:t>
        <w:tab/>
        <w:br/>
        <w:tab/>
        <w:t xml:space="preserve">С ГПК/ДВ бр. 50/200г./ исковото производство е уредено като триинстанционно.Касационният контрол на въззивните решения обаче макар да е инстанционен, е предпоставен от допълнителни предпоставки за допускането му.Те се изследват в специално производство, т.нар. предварителна селекция на касационните жалби по реда на член 288 ГПК,в което се проверява наличието на условията по член 280 ГПК.С постановяване на определението по член 288 ГПК,с което не се допуска касационно обжалване,ВКС констатира липса на установените от законодателя условия за това.</w:t>
        <w:tab/>
        <w:br/>
        <w:tab/>
        <w:t xml:space="preserve"> </w:t>
        <w:tab/>
        <w:br/>
        <w:tab/>
        <w:t xml:space="preserve">С определението по член 288 ГПК,настоящият състав на ВКС,се е произнесъл по поставените от касатора въпроси в изложението му по член 284, ал. 3, т. 1 ГПК,които съобразно разясненията, дадени в ТР №1/2009г.,ОСГТК,определят рамките, в които ВКС следва да селектира касационната жалба с оглед допускането й до касационно обжалване.След обсъждане на поставените въпроси е постановено определение, с което не е допуснато касационно обжалване на въззивното решение, което е окончателно.Следователно, по искането на касатора за допускане на касационно обжалване на въззивното решение, касационният съд се е произнесъл с постановеното в диспозитива на определението по член 288 ГПК,като не е допуснал касационно обжалване на решението.Поради това не са налице предпоставките на член 250 ГПК за допълване на определението, поради непроизнасяне по цялото искане на касатора.</w:t>
        <w:tab/>
        <w:br/>
        <w:tab/>
        <w:t xml:space="preserve"> </w:t>
        <w:tab/>
        <w:br/>
        <w:tab/>
        <w:t xml:space="preserve">Водим от горното, съставът на второ гражданско отделение на Върховния касационен съд</w:t>
        <w:tab/>
        <w:br/>
        <w:tab/>
        <w:t xml:space="preserve"> </w:t>
        <w:tab/>
        <w:br/>
        <w:tab/>
        <w:t xml:space="preserve">ОПРЕДЕЛИ:</w:t>
        <w:tab/>
        <w:br/>
        <w:tab/>
        <w:t xml:space="preserve"> </w:t>
        <w:tab/>
        <w:br/>
        <w:tab/>
        <w:t xml:space="preserve">ОСТАВЯ БЕЗ УВАЖЕНИЕ молбата с вх.№6767/16.07.2018г.,подадена от „8-МИ М.”АД,гр.С.,чрез пълномощника адвокат Д. П.,за допълване на определение №327/19.06.2018г.,постановено по гр. д.№3618/2017г - по описа на ВКС,ІІ го, като неоснователна.</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