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№355/03.05.2019 по гр. д. №4055/2018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355</w:t>
        <w:tab/>
        <w:br/>
        <w:tab/>
        <w:t xml:space="preserve"> </w:t>
        <w:tab/>
        <w:br/>
        <w:tab/>
        <w:t xml:space="preserve">С., 03.05.2019 г.</w:t>
        <w:tab/>
        <w:br/>
        <w:tab/>
        <w:t xml:space="preserve"> </w:t>
        <w:tab/>
        <w:br/>
        <w:tab/>
        <w:t xml:space="preserve">Върховният касационен съд на Р. Б, Трето гражданско отделение, в закрито заседание на шести март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4055/2018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Н. В., подадена чрез адв. Г. М., срещу въззивно решение № 86 от 09.07.2018г. на Варненския апелативен съд, постановено по в. гр. д.№ 197/2018г., с което е отменено решение № 1951 от 22.12.2017 г., постановено по гр. д. № 554/2017 г. на Варненския окръжен съд в частта, с която са уважени предявените от М. Н. В. срещу С. Зейнебова Ю. и Хабил Я. Ю. искове: по чл. 26 ал. 2 пр. 4 от ЗЗД и по чл. 108 от ЗС, като е признато за установено че сделката, обективирана в нот. акт № 32, том І, peг. № 1300, дело № 27/2016 г. на нотариус Н. С., peг. № 114 на Нотариалната камара, с която Й. М. Н. е прехвърлил на С. Зейнебова Ю. собствения си имот, находящ се в [населено място], [улица] срещу задължението й да му осигурява пожизнено гледане и издръжка, спокойно и нормално съществуване, домашен уют, топлина и нормална семейна среда, е нищожна, поради липса на основание; признато е за установено, че М. Н. В. е собственик по наследство от Й. М. Н., починал на 15.02.2017г., на самостоятелен обект с идентификатор 10135.5502.528.8.2 по КККР, одобрени със заповед № РД-18-73/23.06.2008г. на изп. директор на АГКК, последно изменена със заповед № 18-4430/06.06.2016г. на началника на С. – В., с адрес на имота: [населено място], п. к. 9000, [улица], ет. 2, находящ се в сграда № 8, разположена в поземлен имот с идентификатор 10135.5502.528 с предназначение на самостоятелния обект - жилище, апартамент, брой нива на обекта: едно, с площ на обекта съгласно схема на С. - В. 97.60 кв. м. ведно с прилежащите части - 36.4079% ид. части от общите части на сградата, три изби с обща площ 60,05 кв. м., избен коридор и избено стълбище и 1/2 ид. ч. от необитаем таван и от правото на строеж върху мястото, в което е построена сградата, ниво: 1/едно/, при съседни самостоятелни обекти в сградата: на същия етаж - няма, под обекта - 10135.5502.528.8.1., над обекта - няма, със стар идентификатор: 10135.5502.528.1.4, и 1/2 ид. ч. от поземлен имот с идентификатор 10135.5502.528 по КККР, одобрени със заповед № РД-18-73/23.06.2008 г. на изп. директор на АГКК, последно изменена със заповед № 18-4430/06.06.2016 г. на началника на С. – В., с адрес на имота: [населено място], район „А., п. к.9000, [улица], с площ 458 кв. м., трайно предназначение на територията; урбанизирана и С. Зейнебова Ю. и Хабил Я. Ю. са осъдени да предадат на М. Н. В. владението върху гореописания имот, както и в частта, с която С. Зейнебова Ю. и Хабил Я. Ю. са осъдени да заплатят на М. Н. В. сумата от 3601,26 лв., представляваща направени по делото разноски, на основание чл. 78 ал. 1 от ГПК, вместо което са отхвърлени предявените от М. Н. В. срещу С. Зейнебова Ю. и Хабил Я. Ю. в условия на евентуалност искове за прогласяване нищожността, на обективирания в нотариален акт акт № 32, том І, peг. № 1300, дело № 27/2016 г. на нотариус Н. С., peг. № 114 на Нотариалната камара, договор за прехвърляне на недвижим имот срещу задължение за издръжка и гледане със запазване право на ползване, сключен на 31.08.2016 г., с който Й. М. Н., действащ чрез заместник настойника си Р. Г. С. е прехвърлил на С. Зейнебова Ю. собствения си недвижим имот, находящ се в [населено място], [улица], срещу насрещно поето от последната задължение да му осигурява лично или чрез трети лица, в прехвърления имот, пожизнено гледане и издръжка, спокойно и нормално съществуване, домашен уют, топлина и нормална семейна среда - на основание чл. 26 ал. 2 пр. 4 от ЗЗД поради липса на основание, предвид тежкото здравословно състояние на прехвърлителя и знание на приобретателката за очакваната му скорошна смърт; на основание чл. 26 ал. 1 пр. 3 от ЗЗД поради накърняване на добрите нрави, тъй като са нарушени принципите на почтеност, добросъвестност и справедливост и извършената сделка не е в интерес на поставения под запрещение; по чл. 26 ал. 2 пр. 2 от ЗЗД за прогласяване нищожността на договора за издръжка и гледане, поради липса на съгласие, тъй като при изповядване на сделката поднастойният е бил представляван от заместник -настойника без да са били налице законовите основания за това и заместник - настойникът не е имал правомощия да формира воля от името на поднастойния; по чл. 42 от ЗЗД за прогласяване недействителността на договора, поради сключването му за прехвърлителя от заместник-настойника - лице без представителна власт; иск по чл. 87, ал. 3 от ЗЗД за разваляне на договора, поради неизпълнение от приобретателката на поетото с договора задължение да издържа и гледа прехвърлителя до смъртта му; ревандикационен иск по чл. 108 от ЗС за установяване, че ищцата е собственик на имота по силата на наследственото правоприемство от Й. М. Н., а той – на ид. част от жилищната сграда по наследство от баща му М. Н. С., другата ид. част - по дарение от майка му с нотариален акт № 5, том L., дело № 19896/1997 г. на нотариус при В., а собствеността върху ид. ч. от поземления имот - чрез покупко-продажба по силата на договор № 2622/28.03.2000г., сключен с държавата, както и за осъждане на ответниците да й предадат владението му. С решението ищцата е осъдена да заплати на ответниците сумата от 4 500 лв., разноски за заплащане на адвокатско възнаграждение в първоинстанционното производство и сумата от 1 476,48 лв. - разноски във въззивното производство за заплащане на държавна такса и адвокатско възнаграждение.</w:t>
        <w:tab/>
        <w:br/>
        <w:tab/>
        <w:t xml:space="preserve"> </w:t>
        <w:tab/>
        <w:br/>
        <w:tab/>
        <w:t xml:space="preserve">В касационната жалба се релевират доводи за недопустимост на въззивното решение. Предявени били няколко иска, съединени при условията на евентуалност, като главният иск по чл. 26, ал. 1, предл. 1 ЗЗД бил отхвърлен от първоинстанционния съд, но бил уважен следващият за прогласяване на нищожност на атакуваната сделка поради липса на основание. При този изход на спора за ищцата не е съществувал правен интерес да обжалва решението в отхвърлителната част, доколкото е уважен предявеният при условията на евентуалност иск за прогласяване на нищожност поради липса на основание. За ответниците също не е съществувал такъв интерес – те са обжалвали решението в частта, с която се уважават предявените срещу тях искове. Поддържа се, че неправилно въззивният съд приел, че в тази отхвърлителна част първоинстанционното решение не подлежи на въззивна проверка.</w:t>
        <w:tab/>
        <w:br/>
        <w:tab/>
        <w:t xml:space="preserve"> </w:t>
        <w:tab/>
        <w:br/>
        <w:tab/>
        <w:t xml:space="preserve">Касаторът поддържа оплакване за неправилност на решението и поради допуснати нарушения на процесуалния, на материалния закон и необоснованост - основания по чл. 281, т. 3 ГПК. Искането му до съда е за отмяна на въззивното решение и уважаване на предявените искове или връщане на делото за ново разглеждане от друг състав на въззивния съд.</w:t>
        <w:tab/>
        <w:br/>
        <w:tab/>
        <w:t xml:space="preserve"> </w:t>
        <w:tab/>
        <w:br/>
        <w:tab/>
        <w:t xml:space="preserve">В изложението по чл. 284, ал. 3, т. 1 ГПК касаторът поставя въпросите: </w:t>
        <w:tab/>
        <w:br/>
        <w:tab/>
        <w:t xml:space="preserve"> </w:t>
        <w:tab/>
        <w:br/>
        <w:tab/>
        <w:t xml:space="preserve">I. Във връзка с иска за прогласяване на нищожност на сделката, поради липса на основание.</w:t>
        <w:tab/>
        <w:br/>
        <w:tab/>
        <w:t xml:space="preserve"> </w:t>
        <w:tab/>
        <w:br/>
        <w:tab/>
        <w:t xml:space="preserve">1.) „Длъжен ли е съдът да обсъди всички доводи, твърдения и възражения на страните, както и да се обсъди всички доказателства, относими към тях в тяхната съвкупност и да изложи ясни и изрични мотиви по спора, вкл. при отхвърляне на доводите и възражения като неоснователни? Въззивният съд само по доводите във въззивната жалба ли се произнася или следва да вземе предвид и всички доводи на въззиваемата страна, надлежно въведени в процеса?“, 2.) „Налице ли е основание на договор за прехвърляне на недвижим имот срещу издръжка и гледане в хипотеза, когато прехвърлителят е поставен под пълно запрещение и гледането и издръжката му са осигурени по силата на закона от настойник и настойнически съвет?“. </w:t>
        <w:tab/>
        <w:br/>
        <w:tab/>
        <w:t xml:space="preserve"> </w:t>
        <w:tab/>
        <w:br/>
        <w:tab/>
        <w:t xml:space="preserve">Поддържа се наличието на допълнителната предпоставка по чл. 280, ал. 1, т. 1 ГПК по първия въпрос поради противоречие на въззивното решение с решение № 17/08.02.2016г. по гр. д. № 4121/2015г. на ВКС, IV г. о., решение № 222/30.01.2015г. по т. д. № 3466/2013г. на ВКС, I г. о., решение № 98/20.05.2013г. по гр. д. № 520/2012г. на ВКС, IV г. о., решение № 202/21.12.2013г. по т. д. № 866/2012г. на ВКС, I т. о. и решение № 18/09.03.2018г. по т. д. № 1512/2017г. на ВКС, I г. о.. По втория въпрос счита, че не е формирана съдебна практика и същият е от съществено значение за точното прилагане на закона и развитието на правото.</w:t>
        <w:tab/>
        <w:br/>
        <w:tab/>
        <w:t xml:space="preserve"> </w:t>
        <w:tab/>
        <w:br/>
        <w:tab/>
        <w:t xml:space="preserve">II. Във връзка с иска за прогласяване на нищожност на сделката, поради нарушаване на добрите нрави.</w:t>
        <w:tab/>
        <w:br/>
        <w:tab/>
        <w:t xml:space="preserve"> </w:t>
        <w:tab/>
        <w:br/>
        <w:tab/>
        <w:t xml:space="preserve">1.) „Длъжен ли е съдът да обсъди всички доводи, твърдения и възражения на страните, както и да се обсъди всички доказателства, относими към тях в тяхната съвкупност и да изложи ясни и изрични мотиви по спора, вкл. при отхвърляне на доводите и възражения като неоснователни?“</w:t>
        <w:tab/>
        <w:br/>
        <w:tab/>
        <w:t xml:space="preserve"> </w:t>
        <w:tab/>
        <w:br/>
        <w:tab/>
        <w:t xml:space="preserve">2.) „При преценката, която прави съдът дали една сделка нарушава добрите нрави от значение ли е и следва ли съдът да отчита комплексно всички обстоятелства, мотиви и причините в тяхната взаимовръзка, довели до формиране на волята за извършването й, както и целта на договора и крайния резултат от него?“. </w:t>
        <w:tab/>
        <w:br/>
        <w:tab/>
        <w:t xml:space="preserve"> </w:t>
        <w:tab/>
        <w:br/>
        <w:tab/>
        <w:t xml:space="preserve">По идентичния първи въпрос се поддържа отново противоречие с решение № 17/08.02.2016г. по гр. д. № 4121/2015г. на ВКС, IV г. о., решение № 222/30.01.2015г. по т. д. № 3466/2013г. на ВКС, I г. о., решение № 98/20.05.2013г. по гр. д. № 520/2012г. на ВКС, IV г. о., а по втория с решение № 1291/03.02.2009г. по гр. д. № 5477/2007г. на ВКС, IV г. о., решение № 29/22.03.2017г. по гр. д. № 2955/2016г. на ВКС, I г. о., решение № 119/22.03.2012г. по гр. д. № 485/2011г. на ВКС, I г. о., решение № 1270/09.01.2009г. по гр. д. № 5093/2007г. на ВКС, II г. о., решение № 173/15.04.2004г. по гр. д. № 788/2003г. на ВКС и решение № 288/29.12.2015г. по гр. д. № 2293/2015г. на ВКС, III г. о.</w:t>
        <w:tab/>
        <w:br/>
        <w:tab/>
        <w:t xml:space="preserve"> </w:t>
        <w:tab/>
        <w:br/>
        <w:tab/>
        <w:t xml:space="preserve">III. Във връзка с исковете за прогласяване на нищожност на сделката, поради липса на съгласие и поради сключване от лице без представителна власт.</w:t>
        <w:tab/>
        <w:br/>
        <w:tab/>
        <w:t xml:space="preserve"> </w:t>
        <w:tab/>
        <w:br/>
        <w:tab/>
        <w:t xml:space="preserve">1.) „Длъжен ли е съдът да обсъди всички доводи, твърдения и възражения на страните, както и да се обсъди всички доказателства, относими към тях в тяхната съвкупност и да изложи ясни и изрични мотиви по спора, вкл. при отхвърляне на доводите и възражения като неоснователни?“ и</w:t>
        <w:tab/>
        <w:br/>
        <w:tab/>
        <w:t xml:space="preserve"> </w:t>
        <w:tab/>
        <w:br/>
        <w:tab/>
        <w:t xml:space="preserve">2.) „Мнението на настойническия съвет част ли е от формирането на волята на поставения под запрещение за извършване на сделка, както и за да възникне представителна власт за зам. - настойника необходимо ли е настойникът да е реално и обективно възпрепятстван да изпълнява задълженията си с оглед изискванията на чл. 169, ал. 1 СК?“. </w:t>
        <w:tab/>
        <w:br/>
        <w:tab/>
        <w:t xml:space="preserve"> </w:t>
        <w:tab/>
        <w:br/>
        <w:tab/>
        <w:t xml:space="preserve">По идентичния първи въпрос се поддържа отново противоречие с решение № 17/08.02.2016г. по гр. д. № 4121/2015г. на ВКС, IV г. о., решение № 222/30.01.2015г. по т. д. № 3466/2013г. на ВКС, I г. о., решение № 98/20.05.2013г. по гр. д. № 520/2012г. на ВКС, IV г. о., а по втория се поддържа основанието по чл. 280, ал. 1, т. 3 ГПК</w:t>
        <w:tab/>
        <w:br/>
        <w:tab/>
        <w:t xml:space="preserve"> </w:t>
        <w:tab/>
        <w:br/>
        <w:tab/>
        <w:t xml:space="preserve">IV. Във връзка с иска за разваляне на договора поради неизпълнение.</w:t>
        <w:tab/>
        <w:br/>
        <w:tab/>
        <w:t xml:space="preserve"> </w:t>
        <w:tab/>
        <w:br/>
        <w:tab/>
        <w:t xml:space="preserve">1.) „Може ли въззивният съд да допуска поискани пред него доказателства без страната да се е позовала и обосновала искането си с предпоставките, визирани в чл. 266, ал. 3 ГПК, и в частност ако страната е поискала пред първоинстанционния съд свидетели без да уточни какви обстоятелства ще доказва с тях, съдът е допуснал само част от тях и въпреки дадената възможност страната не е поискала разпит и на останалите, съставлява ли това процесуално нарушение по смисъла на чл. 266, ал. 3 ГПК, даващо основание за допускане на останалите свидетели пред въззивния съд?“</w:t>
        <w:tab/>
        <w:br/>
        <w:tab/>
        <w:t xml:space="preserve"> </w:t>
        <w:tab/>
        <w:br/>
        <w:tab/>
        <w:t xml:space="preserve">2.) „Длъжен ли е съдът да обсъди всички доводи, твърдения и възражения на страните, както и да обсъди всички доказателства, относими към тях в тяхната съвкупност и да изложи ясни и изрични мотиви по спора, вкл. при отхвърляне на доводите и възражения като неоснователни?“. </w:t>
        <w:tab/>
        <w:br/>
        <w:tab/>
        <w:t xml:space="preserve"> </w:t>
        <w:tab/>
        <w:br/>
        <w:tab/>
        <w:t xml:space="preserve">3.) „Следва ли приобретателят по договор срещу издръжка и гледане да издържа прехвърлителя със собствени средства без оглед неговите възможности?“, </w:t>
        <w:tab/>
        <w:br/>
        <w:tab/>
        <w:t xml:space="preserve"> </w:t>
        <w:tab/>
        <w:br/>
        <w:tab/>
        <w:t xml:space="preserve">По първия въпрос се поддържа противоречие с тълк. решение № 1/2013 г. на ОСГТК на ВКС, решение № 129/06.03.2017г. по гр. д. № 4579/2015г. на ВКС, II г. о. по първия въпрос, с решение № 17/08.02.2016г. по гр. д. № 4121/2015г. на ВКС, IV г. о., решение № 222/30.01.2015г. по т. д. № 3466/2013г. на ВКС, I г. о., решение № 98/20.05.2013г. по гр. д. № 520/2012г. на ВКС, IV г. о. и решение № 202/21.12.2013г. по т. д. № 866/2012г. на ВКС, I т. о. по втория и с решение № 82/05.04.2011г. по гр. д. № 1313/2009г. на ВКС, I г. о. по третия.</w:t>
        <w:tab/>
        <w:br/>
        <w:tab/>
        <w:t xml:space="preserve"> </w:t>
        <w:tab/>
        <w:br/>
        <w:tab/>
        <w:t xml:space="preserve">Касаторът счита във връзка с преценката за допустимост на решението, че от значение на точното прилагане на закона и развитието на правото е въпросът: „Налице ли е правен интерес от подаване на въззивна жалба срещу първоинстанционното решение от ищеца, в случаите когато при предявени множество искове в условията на евентуалност с един и същи петитум, но различно основание главният иск е отхвърлен, но един от евентуалните е уважен?“.</w:t>
        <w:tab/>
        <w:br/>
        <w:tab/>
        <w:t xml:space="preserve"> </w:t>
        <w:tab/>
        <w:br/>
        <w:tab/>
        <w:t xml:space="preserve">Поддържа се и очевидна неправилност на решението, обоснована с неправилен анализ на доказателствата.</w:t>
        <w:tab/>
        <w:br/>
        <w:tab/>
        <w:t xml:space="preserve"> </w:t>
        <w:tab/>
        <w:br/>
        <w:tab/>
        <w:t xml:space="preserve">Ответниците С. Зейнебова Ю. и Хабил Я. Ю., в писмен отговор, чрез адв.Ю. Д., изразяват становище, че не са налице поддържаните основания за допускане на касационна обжалване, а по същество за неоснователност на жалбата. </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Въззивният съд е приел, че са предявени от М. Н. В. против С. Зейнебова Ю. и Хабил Я. Ю. в условия на евентуалност искове: за прогласяване нищожността, на обективирания в нотариален акт акт № 32, том І, peг. № 1300, дело № 27/2016 г. на нотариус Н. С. peг. № 114 на Нотариалната камара, договор за прехвърляне на недвижим имот срещу задължение за издръжка и гледане със запазване право на ползване, сключен на 31.08.2016 г., с който Й. М. Н. (поч. на 15.02.2017 г.), действащ чрез заместник - настойника си, Р. Г. С. е прехвърлил на С. Зейнебова Ю. собствения си недвижим имот, находящ се в [населено място], [улица], срещу насрещно поето от последната задължение да му осигурява лично или чрез трети лица, в прехвърления имот, пожизнено гледане и издръжка, спокойно и нормално съществуване, домашен уют, топлина и нормална семейна среда: - на осн. чл. 26 ал. 1 пр. 1 от ЗЗД поради противоречие със закона; на основание чл. 26 ал. 1 пр. 3 от ЗЗД поради накърняване на добрите нрави, тъй като са нарушени принципите на почтеност, добросъвестност и справедливост и извършената сделка не е в интерес на поставения под запрещение; на основание чл. 26 ал. 2 пр. 4 от ЗЗД поради липса на основание, предвид тежкото здравословно състояние на прехвърлителя и знание на приобретателката за очакваната му скорошна смърт; по чл. 26 ал. 2 пр. 2 от ЗЗД за прогласяване нищожността на договора за издръжка и гледане, поради липса на съгласие, тъй като при изповядване на сделката поднастойният е бил представляван от заместник настойника без да са били налице законовите основания за това и заместник - настойникът не е имал правомощия да формира воля от името на поднастойния; както и в условия на евентуалност – иск по чл. 42 от ЗЗД за прогласяване недействителността на договора, поради сключването му за прехвърлителя от заместник - настойника - лице без представителна власт; в условия на евентуалност - иск по чл. 87, ал. 3 от ЗЗД за разваляне на договора, поради неизпълнение от приобретателката на поетото с договора задължение да издържа и гледа прехвърлителя до смъртта му, както и обусловен от уважаването на предходните искове, ревандикационен иск по чл. 108 от ЗС за установяване, че ищцата е собственик на имота по силата на наследственото правоприемство от Й. Н., а той – на ид. част от жилищната сграда по наследство от баща му М. Н. С., другата ид. част - по дарение от майка му с нотариален акт № 5, том L., дело № 19896/1997 г. на нотариус при В., а собствеността върху ид. ч. от поземления имот - чрез покупко-продажба по силата на договор № 2622/28.03.2000г., сключен с държавата, както и за осъждане на ответниците да й предадат владението му. Съобразил е, че първоинстанционният съд е разгледал и отхвърлил иска за прогласяване нищожността на договора, поради противоречието му със закона и в тази част решението не е обжалвано и не е предмет на въззивна проверка. </w:t>
        <w:tab/>
        <w:br/>
        <w:tab/>
        <w:t xml:space="preserve"> </w:t>
        <w:tab/>
        <w:br/>
        <w:tab/>
        <w:t xml:space="preserve">След обсъждане и анализ на ангажираните по делото доказателства е обосновал по иска с правна квалификация чл. 26 ал. 2 пр. 4 от ЗЗД, че договорът за прехвърляне на недвижим имот срещу гледане и издръжка е недействителен, когато за двете страни или дори само за приобретателя е било добре известно, че дните на прехвърлителя са “преброени” т. е. когато се е знаело, че го очаква съвсем близък край и тази песимистична прогноза се е оказала вярна. Задължението, което приобретателят по договорите поема, е в зависимост от едно бъдещо събитие /смъртта на прехвърлителя/, настъпването на която в повечето случаи не може да се определи точно и дори приблизително. Именно защото не е изначално известен обемът на насрещната престация за получаването на имота, договорът се квалифицира като алеаторен. В случая е приел, че заболяванията на прехвърлителя не са били с такъв характер, че да се очаква скорошна смърт, като според вещите лица това не е било възможно и предвидимо към момента на сключване на договора. Същевременно макар и да е бил в тежко здравословно състояние, смъртта на прехвърлителя не е и настъпила в твърде кратък срок - от сключването на договора на 31.08.2016 г. до смъртта на прехвърлителя на 15.02.2017 г. са изминали повече от пет месеца. Съдът е разяснил, че именно, поради влошеното здравословно състояние, прехвърлителят се е нуждаел от ежедневни грижи и договорът е сключен за полагането на такива. В този смисъл договорът не е лишен от основание и не е нищожен, поради което искът по чл. 26, ал. 2, пр. 4 от ЗЗД е неоснователен. Относно иска за прогласяване нищожността на договора на основание чл. 26 ал. 1 пр. 3 от ЗЗД поради накърняване на добрите нрави, тъй като са нарушени принципите на почтеност, добросъвестност и справедливост и извършената сделка не е в интерес на поставения под запрещение е посочил, че не всяко нарушение на установените морални и етични норми следва да се счита за накърняване на добрите нрави по смисъла на чл. 26, ал. 1 от ЗЗД, а само онова, което е грубо и в ярко противоречие с утвърдените в обществото нравствено-етични норми, каквото в случая не е налице. Изтъкнал е, че настойникът и настойническият съвет имат задължението да се грижат за интересите на поставения под настойничество, като това включва и задължението им да осигурят адекватните според конкретните нужди на запретения ежедневни грижи, което със сключването на договора за издръжка и гледане и при даденото разрешение от съда, те са сторили. Счел обстоятелството, че двама членове на настойническия съвет са съпрузи за непротиворечащо на моралните норми, щом е целен най-добрия резултат за запретения - осигуряването на адекватна и постоянна грижа за него чрез сключване на договор за издръжка и гледане и то в дома му, от лице, което той познава и приема и при запазено пожизнено право на ползване на имота. За неотносимо към преценката за накърняване на моралните норми е приел образуваното от ищцата производство за смяна на настойническия съвет, приключило с отхвърляне на искането на ищцата. При разглеждане на следващия предявен иск по чл. 26 ал. 2 пр. 2 от ЗЗД за прогласяване нищожността на договора за издръжка и гледане, поради липса на съгласие, тъй като при изповядване на сделката поднастойният е бил представляван от заместник-настойника без да са били налице законовите основания за това и заместник-настойникът не е имал правомощия да формира воля от името на поднастойния съдът се позовал на разпоредбата на чл. 169, ал. 1 СК, според която заместник-настойникът замества настойника, когато е възпрепятстван да изпълнява задълженията си или когато възникне противоречие между неговите интереси и интересите на поставения под настойничество. Приел е, че в случая, именно поради отсъствието на настойника, той е бил заместен от заместник-настойника, който има същите правомощия, включително и да представлява пълно запретения. Заключил, че е налице валидно изразена воля за сключване на договора от заместник-настойника, действащ като представител по закон на поставения под пълно запрещение и в рамките на предоставената му от закона представителна власт, поради което договорът не е нищожен на това основание и предявеният иск по чл. 26 ал. 2 пр. 2 от ЗЗД е неоснователен и подлежи на отхвърляне. Предвид изложеното, за неоснователен е счел и иска по чл. 42 от ЗЗД. По евентуалния иск по чл. 87, ал. 3 от ЗЗД за разваляне на договора, поради неизпълнение от приобретателката на поетото с договора задължение да издържа и гледа прехвърлителя до смъртта му въззивният съд е приел, съобразявайки данните по делото, че от сключването на договора до смъртта на прехвърлителя ответницата се е грижила за него непрекъснато и е осигурявала в пълен обем дължимата престация – тя е живяла в дома на прехвърлителя, ежедневно е осигурявала храната му, грижила се е за хигиената му, за лечението му, за всички негови нужди и битови потребности. В този смисъл договорът е бил изпълняван от приобретателката през цялото време и в пълен обем и не е налице неизпълнение от нейна страна. Изводите за неоснователност на исковете за нищожност, за недействителност и за разваляне на договора обусловили и извода, че ищцата не е придобила правото на собственост на соченото от нея основание и наследствено правоприемство, доколкото към датата на смъртта на праводателя й имотът е бил отчужден с договора за издръжка и гледане и не е бил в неговия патримониум, поради което неоснователен е и предявеният ревандикационен иск по чл. 108 от ЗС.</w:t>
        <w:tab/>
        <w:br/>
        <w:tab/>
        <w:t xml:space="preserve"> </w:t>
        <w:tab/>
        <w:br/>
        <w:tab/>
        <w:t xml:space="preserve">При тези мотиви на въззивния съд не е налице соченото от касатора основание за допускане на касационно обжалване. Съображенията за това са следните: </w:t>
        <w:tab/>
        <w:br/>
        <w:tab/>
        <w:t xml:space="preserve"> </w:t>
        <w:tab/>
        <w:br/>
        <w:tab/>
        <w:t xml:space="preserve">Съобразно разрешенията по спорни въпроси на касационното обжалване, дадени с ТР№ 1/19.02.2010 г., преди да пристъпи към разглеждане на касационната жалба по същество, Върховният касационен съд се произнася дали са налице изчерпателно изброени от законодателя общи и допълнителни основания за допускането й до касационен контрол. Обвързаността на допускането на касационното обжалване от посочените от касаторите основания не се отнася до валидността и допустимостта на въззивното решение. В съответствие с нормите на чл. 5 и чл. 7 от ГПК съдът служебно следи за спазването на съществените процесуални норми, обуславящи валидността и допустимостта на съдебните решения във всяко положение на делото, в това число и в стадия на селектиране на касационните жалби. </w:t>
        <w:tab/>
        <w:br/>
        <w:tab/>
        <w:t xml:space="preserve"> </w:t>
        <w:tab/>
        <w:br/>
        <w:tab/>
        <w:t xml:space="preserve">В конкретния случай, Върховният касационен съд, състав на Трето гражданско отделение, намира, че обжалваното решение е валидно и допустимо, а оплакванията на касатора за недопустимост са неоснователни. Според константната съдебна практика на ВКС решението е недопустимо когато е произнесено по непредявен иск, когато в нарушение на принципа на диспозитивното начало съдът се е произнесъл по предмет, за който не е бил сезиран. В конкретния случай въззивният съд не е излязъл извън предмета на делото и не се е произнесъл по иск, с който не е сезиран. Срещу частта от решението на окръжния съд, с което е отхвърлен искът по чл. 26, ал. 1, пр. 1 от ЗЗД за прогласяване нищожността на договора за издръжка и гледане, поради противоречието му със закона, не е подадена въззивна жалба и решението по този иск не е било предмет на въззивното производство. Предмет на въззивното производство са предявените при условията на евентуалност спрямо уважения иск за нищожност, неразгледани от окръжния съд искове: - по чл. 26 ал. 1 пр. 3 от ЗЗД за прогласяване нищожността на договора за издръжка и гледане, поради накърняване на добрите нрави, тъй като са нарушени принципите на почтеност, добросъвестност и справедливост и извършената сделка не е в интерес на поставения под запрещение; - по чл. 26 ал. 2 пр. 2 от ЗЗД за прогласяване нищожността на договора за издръжка и гледане, поради липса на съгласие, тъй като при изповядване на сделката поднастойният е бил представляван от заместник - настойника без да са били налице законовите основания за това и заместник - настойникът не е имал правомощия да формира воля от името на поднастойния; - иск по чл. 42 от ЗЗД за прогласяване недействителността на договора, поради сключването му за прехвърлителя от заместник - настойника - лице без представителна власт; - иск по чл. 87, ал. 3 от ЗЗД за разваляне на договора, поради неизпълнение от приобретателката на поетото с договора задължение да издържа и гледа прехвърлителя до смъртта му. Висящността на иска по чл. 26 ал. 1 пр. 3 от ЗЗД за прогласяване нищожността на договора за издръжка и гледане, поради накърняване на добрите нрави е поддържала висящността на предявените при условията на евентуалност последващи искове, доколкото отхвърлянето му е процесуална предпоставка за разглеждането им. Не така стоят нещата с отхвърления от първоинстанционния съд иск по чл. 26, ал. 1, пр. 1 от ЗЗД за прогласяване нищожността на договора за издръжка и гледане, поради противоречието му със закона, тъй като срещу решението в тази част не е подадена въззивна жалба и решението е влязло сила. Връзката му с останалите искове е еднопосочна – резултатът от него предопределя разглеждането на останалите, но не и обратното, поради което при липса на жалба срещу тази част от решението, въззивният съд не следва да се произнася по този иск. </w:t>
        <w:tab/>
        <w:br/>
        <w:tab/>
        <w:t xml:space="preserve"> </w:t>
        <w:tab/>
        <w:br/>
        <w:tab/>
        <w:t xml:space="preserve">В решение № 15 от 06.11.2018 г. на Конституционния съд на РБ по конст. д. № 10/2018 г. е прието, че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
        <w:tab/>
        <w:br/>
        <w:tab/>
        <w:t xml:space="preserve">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w:t>
        <w:tab/>
        <w:br/>
        <w:tab/>
        <w:t xml:space="preserve"> </w:t>
        <w:tab/>
        <w:br/>
        <w:tab/>
        <w:t xml:space="preserve">В случая чрез поставения общ въпрос към всеки от подразделите в изложението „длъжен ли е съдът да обсъди всички доводи, твърдения и възражения на страните, както и да се обсъди всички доказателства, относими към тях в тяхната съвкупност и да изложи ясни и изрични мотиви по спора, вкл. при отхвърляне на доводите и възражения като неоснователни? и въпросите „въззивният съд само по доводите във въззивната жалба ли се произнася или следва да вземе предвид и всички доводи на въззиваемата страна, надлежно въведени в процеса?“ и „може ли въззивният съд да допуска поискани пред него доказателства без страната да се е позовала и обосновала искането си с предпоставките, визирани в чл. 266, ал. 3 ГПК, и в частност ако страната е поискала пред първоинстанционния съд свидетели без да уточни какви обстоятелства ще доказва с тях, съдът е допуснал само част от тях и въпреки дадената възможност страната не е поискала разпит и на останалите, съставлява ли това процесуално нарушение по смисъла на чл. 266, ал. 3 ГПК, даващо основание за допускане на останалите свидетели пред въззивния съд?“ не се обосновава наличието на общо основание за допускане на касационно обжалване. Съобразно дадената от касатора обосновка тези въпроси изразяват по същество доводите на касатора за незаконосъобразност на въззивното решение, за неправилно анализиране на доказателствения материал, за допуснати процесуални нарушения и формиране следствие на това на грешни крайни изводи. Тези въпроси са привързани към оплакването на касатора за неправилност на решението, Следва да се има предвид това, че тези доводи на касатора, към които са привързани въпросите му,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по селектиране на касационната жалба.</w:t>
        <w:tab/>
        <w:br/>
        <w:tab/>
        <w:t xml:space="preserve"> </w:t>
        <w:tab/>
        <w:br/>
        <w:tab/>
        <w:t xml:space="preserve">Въпросът „налице ли е основание на договор за прехвърляне на недвижим имот срещу издръжка и гледане в хипотеза, когато прехвърлителят е поставен под пълно запрещение и гледането и издръжката му са осигурени по силата на закона от настойник и настойнически съвет?“ не е коректно формулиран, тъй като фактическото твърдения на ищеца за липса на основание на договора, по които се е произнесъл съда са за тежкото здравословно състояние на прехвърлителя и знание на приобретателя за скорошната му смърт, което лишава от предмет съглашението. В този смисъл въпросът не е обуславящ. Независимо от това не би било налице и поддържаното основание за допускане на касационно обжалване по чл. 280, ал. 1, т. 3 ГПК.</w:t>
        <w:tab/>
        <w:br/>
        <w:tab/>
        <w:t xml:space="preserve"> </w:t>
        <w:tab/>
        <w:br/>
        <w:tab/>
        <w:t xml:space="preserve">С решение № 122/22.10.2018 г. по гр. д. № 4191/2017 г. на ВКС, I г. о. е прието, че задължението на настойника по чл. 164, ал. 3 СК касае извършването на правни действия по управление на имуществото на поставения под запрещение, представителство пред трети лица и полагане на грижи за личността му, но не и задължение за осигуряване на средства за неговата издръжка от имуществото на настойника. Средствата за издръжка на поставения под запрещение следва да се осигуряват по възможност от неговото собствено имущество /пенсия, социални помощи, доходи от имущество и др./. Задължението за полагане на лични грижи /къпане, обличане, приготвяне на храна, почистване на дома/ също не се включва в действията, които настойникът следва да извършва лично с оглед естеството на функцията си по смисъла на чл. 164, ал. 3 СК, доколкото физическата неспособност на поставения под запрещение да извършва сам такива действия принципно не се дължи на неспособността му да разбира свойството и значението на постъпките си и да ги ръководи. Почетна и безвъзмездна е дейността на настойника по извършването на действия по управление на имуществото на поставеното под запрещение лице и осъществяването на неговото представителство спрямо трети лица. За тази дейност настойникът не следва да бъде овъзмездяван. Осигуряването на средства за издръжка на поставения под запрещение не представлява безвъзмездна за настойника дейност – настойникът не е длъжен да осигурява такива средства от собственото си имущество. В решението е прието дори, че поемането на договорни задължения от страна на настойника за гледане и издръжка на поставеното под запрещение лице чрез договори за прехвърляне право на собственост върху недвижим имот при спазване на изискването на чл. 130, ал. 3 СК, не противоречи на задълженията на настойника по чл. 164, ал. 3 СК.На още по-силно основание не е лишен от основание договор за издръжка и гледане, сключен с трето лице. Наличието на така формираната съдебна практика по поставения въпрос изключва приложението на поддържаното основание за допускане на касационно обжалване. </w:t>
        <w:tab/>
        <w:br/>
        <w:tab/>
        <w:t xml:space="preserve"> </w:t>
        <w:tab/>
        <w:br/>
        <w:tab/>
        <w:t xml:space="preserve">С цитираната от касатора съдебна практика се приема, че противоречие с добрите нрави е налице, когато сделката противоречи на общо установените нравствено етични правила на морала. Добрите нрави не са писани и конкретизирани, а съществуват като общи принципи, на чието нарушаване законодателят е придал правно значение, приравнявайки го по последица с нарушение на закона, затова вложеният в това понятие смисъл, следва да се тълкува, че в посочената категория попадат само онези наложили се правила и норми, които бранят правила, принципи, права и ценности, които са общи за всички правни субекти и чието зачитане е в интерес на обществените отношения като цяло, а не само на интереса на някоя от договарящите страни - такива са принципите на справедливостта, на добросъвестността и морала в гражданските и търговските взаимоотношения, намерили израз в отделни правни норми, а целта е предотвратяване на несправедливо облагодетелстване. С принципа на справедливостта в гражданските правоотношения се закриля и защитава всеки признат от нормите на гражданското право интерес, като се търси максимално съчетаване на интересите на отделните субекти. Съдебната практика приема, че значителната липса на еквивалентност в насрещните престации при двустранните договори може да се приеме за противоречие с добрите нрави, доколкото те са опредени като граница на свободата на договаряне, предвидена в чл. 9 ЗЗД. Свободата на договарянето пък е рамкирана и от императивните разпоредби на закона. Така при преценка действителността на двустранните възмездни договори относно това дали са накърнени добрите нрави следва съдът да преценява действителната воля на страните, защото нормата на чл. 20 от ЗЗД го задължава при тълкуване на договорите да установява действителната обща воля на страните, формирана от всичките им уговорки, да се отчита взаимната им връзка и целта на договора.</w:t>
        <w:tab/>
        <w:br/>
        <w:tab/>
        <w:t xml:space="preserve"> </w:t>
        <w:tab/>
        <w:br/>
        <w:tab/>
        <w:t xml:space="preserve">В случая въззивният съд е приел, че не налице такова грубо нарушение на установените морални и етични норми, което да е в ярко противоречие с утвърдените в обществото нравствено-етични норми. Напротив, обосновал е, че настойникът и настойническият съвет имат задължението да се грижат за интересите на поставения под настойничество, като това включва и задължението им да осигурят адекватните според конкретните нужди на запретения ежедневни грижи, което със сключването на договора за издръжка и гледане и при даденото разрешение от съда, те са сторили. Счел обстоятелството, че двама членове на настойническия съвет са съпрузи за непротиворечащо на моралните норми, щом е целен най-добрия резултат за запретения - осигуряването на адекватна и постоянна грижа за него чрез сключване на договор за издръжка и гледане и то в дома му, от лице, което той познава и приема и при запазено пожизнено право на ползване на имота. В този смисъл съдът е изследвал комплексно всички обстоятелства, мотиви и причините в тяхната взаимовръзка, довели до формиране на волята за извършването на сделката, както и целта и крайния резултат от нея, поради което не се обосновава поддържаното противоречие и по този въпрос от изложението. Отделно от това в цитираното вече решение № 122/22.10.2018 г. по гр. д. № 4191/2017 г. на ВКС, I г. о. също е посочено, че сключването на подобни сделки не би могло да се квалифицира принципно като несъответстващо на морални принципи, нито като противоречащо на закона, доколкото сключването им не е изрично забранено – подобна забрана не би могла да се изведе от разпоредбата на чл. 164, ал. 3 СК. </w:t>
        <w:tab/>
        <w:br/>
        <w:tab/>
        <w:t xml:space="preserve"> </w:t>
        <w:tab/>
        <w:br/>
        <w:tab/>
        <w:t xml:space="preserve">Не се обосновава приложението на чл. 280, ал. 1 ГПК по въпроса „мнението на настойническия съвет част ли е от формирането на волята на поставения под запрещение за извършване на сделка, както и за да възникне представителна власт за зам. - настойника необходимо ли е настойникът да е реално и обективно възпрепятстван да изпълнява задълженията си с оглед изискванията на чл. 169, ал. 1 СК?“. Въззивният съд не е разсъждавал за значението на мнението на настойнически съвет като елемент от формиране на волята на поставения под запрещение за извършване на сделка. Относно необходимостта настойникът да е реално и обективно възпрепятстван да изпълнява задълженията като предпоставка за възникване на представителна власт на зам. - настойника решението не е в отклонение с разпоредбата на чл. 169, ал. 1 СК. Нормата е ясна и не се нуждае от тълкуване, поради което не се обосновава наличието на поддържаното основание по чл. 280, ал. 1, т. 3 ГПК. Несъгласието на касатора с конкретните констатации на съда е привързано към оплакванията му за неправилност, а не обосновава неправилно тълкуване на закона, каквото би било налице ако съдът бе приел, че други обстоятелства, различни от визираните в чл. 169, ал. 1 СК предпоставят възникване на представителна власт за зам. – настойника.</w:t>
        <w:tab/>
        <w:br/>
        <w:tab/>
        <w:t xml:space="preserve"> </w:t>
        <w:tab/>
        <w:br/>
        <w:tab/>
        <w:t xml:space="preserve">В решение № 82/05.04.2011г. по гр. д. № 1313/2009г. на ВКС, IV г. о. е посочено, че ако в нотариалния акт задължението на приобретателя е описано като издръжка и гледане, издръжката включва изцяло храна, режийни разноски, дрехи и други според нуждата на прехвърлителя (без оглед на възможността му да се издържа сам от имуществото и доходите си), и полагане на грижи за здравето, хигиената и домакинството на прехвърлителя според неговата нужда и възможностите му да се справя сам. Въззивният съд не се е отклонил от това разбиране. Доводите на касатора се концентрират около източника на средства, послужили за осигуряването на тази издръжка, въпросът за който не е в основата на разсъжденията на съда. Въззивният съд е извършил съвкупна преценка на фактите и приел, че чрез осигуряването на ежедневна грижа за хигиената, и лечението на прехвърлителя и чрез задоволяване на всички негови нужди и битови потребности приобретателката е изпълнявала в пълен обем задълженията си по договора. Предвид изложеното не е налице поддържаното противоречие, респективно предпоставката по чл. 280, ал. 1, т. 1 ГПК и по въпроса „следва ли приобретателят по договор срещу издръжка и гледане да издържа прехвърлителя със собствени средства без оглед неговите възможности?“.</w:t>
        <w:tab/>
        <w:br/>
        <w:tab/>
        <w:t xml:space="preserve"> </w:t>
        <w:tab/>
        <w:br/>
        <w:tab/>
        <w:t xml:space="preserve">Не е обуславящ и последният поставен въпрос за правния интерес от подаване на въззивна жалба срещу първоинстанционното решение от ищеца когато при предявени искове в условията на евентуалност с един и същи петитум, но с различно основание и главният иск е отхвърлен, но един от евентуалните е уважен. Този въпрос не е разглеждан от въззивния съд. Въпросът за наличието на правен интерес като абсолютна процесуална предпоставка се поставя при наличие на упражнено право на жалба, каквото случая ищецът не е реализирал.</w:t>
        <w:tab/>
        <w:br/>
        <w:tab/>
        <w:t xml:space="preserve"> </w:t>
        <w:tab/>
        <w:br/>
        <w:tab/>
        <w:t xml:space="preserve">В обобщение не са налице поддържаните основания за допускане на въззивното решение до касационно обжалване.</w:t>
        <w:tab/>
        <w:br/>
        <w:tab/>
        <w:t xml:space="preserve"> </w:t>
        <w:tab/>
        <w:br/>
        <w:tab/>
        <w:t xml:space="preserve">С оглед гореизложеното, Върховният касационен съд, състав на ІІІ г. о., </w:t>
        <w:tab/>
        <w:br/>
        <w:tab/>
        <w:t xml:space="preserve"> </w:t>
        <w:tab/>
        <w:br/>
        <w:tab/>
        <w:t xml:space="preserve">ОПРЕДЕЛИ: </w:t>
        <w:tab/>
        <w:br/>
        <w:tab/>
        <w:t xml:space="preserve"> </w:t>
        <w:tab/>
        <w:br/>
        <w:tab/>
        <w:t xml:space="preserve">НЕ ДОПУСКА касационно обжалване на въззивно решение № 86 от 09.07.2018г. на Варненския апелативен съд, постановено по в. гр. д.№ 197/2018г.,</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