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№88/25.03.2020 по гр. д. №3648/2019 на ВКС, ГК, III г.о., докладвано от съдия Филип Владимиров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№ 88</w:t>
        <w:tab/>
        <w:br/>
        <w:tab/>
        <w:t xml:space="preserve"> </w:t>
        <w:tab/>
        <w:br/>
        <w:tab/>
        <w:t xml:space="preserve">гр. София, 25.03.2020 г.</w:t>
        <w:tab/>
        <w:br/>
        <w:tab/>
        <w:t xml:space="preserve"> </w:t>
        <w:tab/>
        <w:br/>
        <w:tab/>
        <w:t xml:space="preserve">В. К. С на Р. Б, Гражданска колегия, Трето отделение, в закрито заседание на тринадесети февруари две хиляди и двадесета година, в състав:</w:t>
        <w:tab/>
        <w:br/>
        <w:tab/>
        <w:t xml:space="preserve"/>
        <w:tab/>
        <w:br/>
        <w:tab/>
        <w:t xml:space="preserve"> ПРЕДСЕДАТЕЛ: СИМЕОН ЧАНАЧЕВ</w:t>
        <w:tab/>
        <w:br/>
        <w:tab/>
        <w:t xml:space="preserve"> </w:t>
        <w:tab/>
        <w:br/>
        <w:tab/>
        <w:t xml:space="preserve"> ЧЛЕНОВЕ: 1. АЛЕКСАНДЪР ЦОНЕВ</w:t>
        <w:tab/>
        <w:br/>
        <w:tab/>
        <w:t xml:space="preserve"> </w:t>
        <w:tab/>
        <w:br/>
        <w:tab/>
        <w:t xml:space="preserve"> 2. ФИЛИП ВЛАДИМИРОВ</w:t>
        <w:tab/>
        <w:br/>
        <w:tab/>
        <w:t xml:space="preserve"> </w:t>
        <w:tab/>
        <w:br/>
        <w:tab/>
        <w:t xml:space="preserve">разгледа докладваното от съдията Владимиров гр. д. № 3648/2019 г. по описа на съда и за да се произнесе, взе предвид следното:</w:t>
        <w:tab/>
        <w:br/>
        <w:tab/>
        <w:t xml:space="preserve"> </w:t>
        <w:tab/>
        <w:br/>
        <w:tab/>
        <w:t xml:space="preserve">Производство по чл. 288 ГПК.</w:t>
        <w:tab/>
        <w:br/>
        <w:tab/>
        <w:t xml:space="preserve"> </w:t>
        <w:tab/>
        <w:br/>
        <w:tab/>
        <w:t xml:space="preserve">Образувано е по касационна жалба на „Електроразпределение Север“ АД, ЕИК[ЕИК] със седалище гр. Варна, Варна тауърс, бул. В. В № 258, чрез адв. Б. срещу решение № 672/06.06.2019 г. по гр. д. № 704/2019 г. на Окръжен съд – Варна. С последното е потвърдено решение № 397/04.02.2019 г. по гр. д. № 6394/2018 г. на Районен съд – Варна за уважаване на предявения от ищеца Г. С. С. против касатора иск с правно основание чл. 49 ЗЗД за обезщетяване на неимуществени вреди от деликт – пожар от 17.12.2013 г., предизвикан от виновни противоправни действия на служители на ответника, които по негово възлагане са извършили отстраняване на повреда на електропреносната мрежа по улично трасе, в размер на 10 000 лв., ведно с лихвата за забава върху сумата, за времето от датата на предявяване на исковата молба – 04.05.2018 г. до изплащането й, както и на иска по чл. 86, ал. 1 ЗЗД за присъждане на сумата от 3 049. 08 лв. – обезщетение за забава в плащането на главницата, за времето от 03.05.2015 г. до 03.05.2018 г. Първоинстанционното решение е постановено при участието на трето лице – помагач на страната на ответника, а именно ЗАД „А. Б“ със седалище гр. София. Това дружество е обжалвало и решението на първостепенния съд с въззивна жалба.</w:t>
        <w:tab/>
        <w:br/>
        <w:tab/>
        <w:t xml:space="preserve"> </w:t>
        <w:tab/>
        <w:br/>
        <w:tab/>
        <w:t xml:space="preserve">Видно обаче от материалите по делото, нему не е изпратен за връчване препис от постъпилата от ответника по иска касационна жалба, с оглед разпоредбата на чл. 287, ал. 1 ГПК. Препис от жалбата е изпратен и връчен единствено на ищеца С., който е депозирал писмен отговор в срок.</w:t>
        <w:tab/>
        <w:br/>
        <w:tab/>
        <w:t xml:space="preserve"> </w:t>
        <w:tab/>
        <w:br/>
        <w:tab/>
        <w:t xml:space="preserve">При горните данни, настоящият съдебен състав намира, че не е възможно произнасянето по реда на чл. 288 ГПК преди изпълнение на очертаната процедура по връчване на препис от постъпилата касационна жалба и на третото лице – помагач. Изложеното предпоставя връщане на делото на администриращия съд (Окръжен съд – Варна), за връчване на препис от касационната жалба на „Електроразпределение Север“ АД – [населено място] и на третото лице помагач - ЗАД „А. Б“, предвид на чл. 287, ал. 1 ГПК. След изпълнение на процедурата и изтичане на срока за отговор делото да се изпрати незабавно на ВКС, за произнасяне по основанията за допускане на касационен контрол.</w:t>
        <w:tab/>
        <w:br/>
        <w:tab/>
        <w:t xml:space="preserve"> </w:t>
        <w:tab/>
        <w:br/>
        <w:tab/>
        <w:t xml:space="preserve">Воден от изложеното, Върховният касационен съд, състав на Трето гражданско отделение, 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ВРЪЩА делото на администриращия съд - Окръжен съд – Варна, за предприемане на действия по връчване на препис от касационната жалба на „Електроразпределение Север“ АД – гр. Варна против въззивното решение № 672/06.06.2019 г. по гр. д. № 704/2019 г. по описа на този съд и на третото лице помагач - ЗАД „А. Б“, предвид на чл. 287, ал. 1 ГПК. </w:t>
        <w:tab/>
        <w:br/>
        <w:tab/>
        <w:t xml:space="preserve"> </w:t>
        <w:tab/>
        <w:br/>
        <w:tab/>
        <w:t xml:space="preserve">След изпълнение на процедурата и изтичане на срока за отговор делото да се изпрати незабавно на ВКС, за произнасяне по основанията за допускане на касационен контрол.</w:t>
        <w:tab/>
        <w:br/>
        <w:tab/>
        <w:t xml:space="preserve"> </w:t>
        <w:tab/>
        <w:br/>
        <w:tab/>
        <w:t xml:space="preserve">ПРЕДСЕДАТЕЛ: </w:t>
        <w:tab/>
        <w:br/>
        <w:tab/>
        <w:t xml:space="preserve"> </w:t>
        <w:tab/>
        <w:br/>
        <w:tab/>
        <w:t xml:space="preserve"> ЧЛЕНОВЕ: 1.</w:t>
        <w:tab/>
        <w:br/>
        <w:tab/>
        <w:t xml:space="preserve"> </w:t>
        <w:tab/>
        <w:br/>
        <w:tab/>
        <w:t xml:space="preserve"> 2.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№……….</w:t>
        <w:tab/>
        <w:br/>
        <w:tab/>
        <w:t xml:space="preserve"> </w:t>
        <w:tab/>
        <w:br/>
        <w:tab/>
        <w:t xml:space="preserve">гр. София,…….……...2020 г.</w:t>
        <w:tab/>
        <w:br/>
        <w:tab/>
        <w:t xml:space="preserve"> </w:t>
        <w:tab/>
        <w:br/>
        <w:tab/>
        <w:t xml:space="preserve">В. К. С на Р. Б, Гражданска колегия, Трето отделение, в закрито заседание на тринадесети февруари две хиляди и двадесета година, в състав:</w:t>
        <w:tab/>
        <w:br/>
        <w:tab/>
        <w:t xml:space="preserve"/>
        <w:tab/>
        <w:br/>
        <w:tab/>
        <w:t xml:space="preserve"> ПРЕДСЕДАТЕЛ: СИМЕОН ЧАНАЧЕВ</w:t>
        <w:tab/>
        <w:br/>
        <w:tab/>
        <w:t xml:space="preserve"> </w:t>
        <w:tab/>
        <w:br/>
        <w:tab/>
        <w:t xml:space="preserve"> ЧЛЕНОВЕ: 1. АЛЕКСАНДЪР ЦОНЕВ</w:t>
        <w:tab/>
        <w:br/>
        <w:tab/>
        <w:t xml:space="preserve"> </w:t>
        <w:tab/>
        <w:br/>
        <w:tab/>
        <w:t xml:space="preserve"> 2. ФИЛИП ВЛАДИМИРОВ</w:t>
        <w:tab/>
        <w:br/>
        <w:tab/>
        <w:t xml:space="preserve"> </w:t>
        <w:tab/>
        <w:br/>
        <w:tab/>
        <w:t xml:space="preserve">разгледа докладваното от съдията Владимиров гр. д. № 3648/2019 г. по описа на съда и 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 по чл. 288 ГПК.</w:t>
        <w:tab/>
        <w:br/>
        <w:tab/>
        <w:t xml:space="preserve"> </w:t>
        <w:tab/>
        <w:br/>
        <w:tab/>
        <w:t xml:space="preserve">Образувано е по касационна жалба на „Електроразпределение Север“ АД, ЕИК[ЕИК] със седалище [населено място], Варна тауърс, [улица], чрез адв.. Б срещу решение № 672/06.06.2019 г. по гр. д. № 704/2019 г. на Окръжен съд – Варна. С последното е потвърдено решение № 397/04.02.2019 г. по гр. д. № 6394/2018 г. на Районен съд – Варна за уважаване на предявения от ищеца Г. С. С. против касатора иск с правно основание чл. 49 ЗЗД за обезщетяване на неимуществени вреди от деликт – пожар от 17.12.2013 г., предизвикан от виновни противоправни действия на служители на ответника, които по негово възлагане са извършили отстраняване на повреда на електропреносната мрежа по улично трасе, в размер на 10 000 лв., ведно с лихвата за забава върху сумата, за времето от датата на предявяване на исковата молба – 04.05.2018 г. до изплащането й, както и на иска по чл. 86, ал. 1 ЗЗД за присъждане на сумата от 3 049. 08 лв. – обезщетение за забава в плащането на главницата, за времето от 03.05.2015 г. до 03.05.2018 г. Първоинстанционното решение е постановено при участието на трето лице – помагач на страната на ответника, а именно ЗАД „А. Б“ със седалище [населено място]. Това дружество е обжалвало и решението на първостепенния съд с въззивна жалба.</w:t>
        <w:tab/>
        <w:br/>
        <w:tab/>
        <w:t xml:space="preserve"> </w:t>
        <w:tab/>
        <w:br/>
        <w:tab/>
        <w:t xml:space="preserve">Видно обаче от материалите по делото, нему не е изпратен за връчване препис от постъпилата от ответника по иска касационна жалба, с оглед разпоредбата на чл. 287, ал. 1 ГПК. Препис от жалбата е изпратен и връчен единствено на ищеца С., който е депозирал писмен отговор в срок.</w:t>
        <w:tab/>
        <w:br/>
        <w:tab/>
        <w:t xml:space="preserve"> </w:t>
        <w:tab/>
        <w:br/>
        <w:tab/>
        <w:t xml:space="preserve">При горните данни, настоящият съдебен състав намира, че не е възможно произнасянето по реда на чл. 288 ГПК преди изпълнение на очертаната процедура по връчване на препис от постъпилата касационна жалба и на третото лице – помагач. Изложеното предпоставя връщане на делото на администриращия съд (Окръжен съд – Варна), за връчване на препис от касационната жалба на „Електроразпределение Север“ АД – [населено място] и на третото лице помагач - ЗАД „А. Б“, предвид на чл. 287, ал. 1 ГПК. След изпълнение на процедурата и изтичане на срока за отговор делото да се изпрати незабавно на ВКС, за произнасяне по основанията за допускане на касационен контрол.</w:t>
        <w:tab/>
        <w:br/>
        <w:tab/>
        <w:t xml:space="preserve"> </w:t>
        <w:tab/>
        <w:br/>
        <w:tab/>
        <w:t xml:space="preserve">Воден от изложеното, Върховният касационен съд, състав на Трето гражданско отделение, 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ВРЪЩА делото на администриращия съд - Окръжен съд – Варна, за предприемане на действия по връчване на препис от касационната жалба на „Електроразпределение Север“ АД – [населено място] против въззивното решение № 672/06.06.2019 г. по гр. д. № 704/2019 г. по описа на този съд и на третото лице помагач - ЗАД „А. Б“, предвид на чл. 287, ал. 1 ГПК. </w:t>
        <w:tab/>
        <w:br/>
        <w:tab/>
        <w:t xml:space="preserve"> </w:t>
        <w:tab/>
        <w:br/>
        <w:tab/>
        <w:t xml:space="preserve">След изпълнение на процедурата и изтичане на срока за отговор делото да се изпрати незабавно на ВКС, за произнасяне по основанията за допускане на касационен контрол.</w:t>
        <w:tab/>
        <w:br/>
        <w:tab/>
        <w:t xml:space="preserve"> </w:t>
        <w:tab/>
        <w:br/>
        <w:tab/>
        <w:t xml:space="preserve">ПРЕДСЕДАТЕЛ: </w:t>
        <w:tab/>
        <w:br/>
        <w:tab/>
        <w:t xml:space="preserve"> </w:t>
        <w:tab/>
        <w:br/>
        <w:tab/>
        <w:t xml:space="preserve"> ЧЛЕНОВЕ: 1.</w:t>
        <w:tab/>
        <w:br/>
        <w:tab/>
        <w:t xml:space="preserve"> </w:t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