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№464/17.05.2016 по гр. д. №1955/2016 на ВКС, ГК, IV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ОПРЕДЕЛЕНИЕ</w:t>
        <w:tab/>
        <w:br/>
        <w:tab/>
        <w:t xml:space="preserve"> </w:t>
        <w:tab/>
        <w:br/>
        <w:tab/>
        <w:t xml:space="preserve">№ 464</w:t>
        <w:tab/>
        <w:br/>
        <w:tab/>
        <w:t xml:space="preserve"> </w:t>
        <w:tab/>
        <w:br/>
        <w:tab/>
        <w:t xml:space="preserve">София, 17 май 2016 година</w:t>
        <w:tab/>
        <w:br/>
        <w:tab/>
        <w:t xml:space="preserve"> </w:t>
        <w:tab/>
        <w:br/>
        <w:tab/>
        <w:t xml:space="preserve">ВЪРХОВЕН КАСАЦИОНЕН СЪД, ЧЕТВЪРТО ГРАЖДАНСКО ОТДЕЛЕНИЕ в закрито съдебно заседание на шестнадесети май две хиляди и шестнадесета година в състав:</w:t>
        <w:tab/>
        <w:br/>
        <w:tab/>
        <w:t xml:space="preserve"> </w:t>
        <w:tab/>
        <w:br/>
        <w:tab/>
        <w:t xml:space="preserve"> ПРЕДСЕДАТЕЛ: Светла Цачева</w:t>
        <w:tab/>
        <w:br/>
        <w:tab/>
        <w:t xml:space="preserve"> </w:t>
        <w:tab/>
        <w:br/>
        <w:tab/>
        <w:t xml:space="preserve"> ЧЛЕНОВЕ: Албена Бонева Боян Цонев</w:t>
        <w:tab/>
        <w:br/>
        <w:tab/>
        <w:t xml:space="preserve"> </w:t>
        <w:tab/>
        <w:br/>
        <w:tab/>
        <w:t xml:space="preserve">изслуша докладваното от съдията Цачева гр. д. № 1955 по описа за 2016 год., и за да се произнесе взе предвид следното: 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 по чл. 288 ГПК. </w:t>
        <w:tab/>
        <w:br/>
        <w:tab/>
        <w:t xml:space="preserve"> </w:t>
        <w:tab/>
        <w:br/>
        <w:tab/>
        <w:t xml:space="preserve"> С решение № ІV-8 от 08.02.2016 година по гр. д. № 1130/2015 година на Бургаски окръжен съд, при условията на чл. 59 СК, упражняването на родителските права над малолетното дете Д. Т. Д. са предоставени на бащата Т. Д. Д. от [населено място]; определено е местоживеене на детето при бащата и режим на лични контакти на малолетното дете с неговата майка Г. Г. Д. от [населено място], осъдена да заплаща ежемесечна издръжка на детето в размер на 60 лева.</w:t>
        <w:tab/>
        <w:br/>
        <w:tab/>
        <w:t xml:space="preserve"> </w:t>
        <w:tab/>
        <w:br/>
        <w:tab/>
        <w:t xml:space="preserve">Касационна жалба против решението на Бургаски окръжен съд е постъпила от Г. Г. Д.. </w:t>
        <w:tab/>
        <w:br/>
        <w:tab/>
        <w:t xml:space="preserve"> </w:t>
        <w:tab/>
        <w:br/>
        <w:tab/>
        <w:t xml:space="preserve">Ответникът по касационната жалба Т. Д. Д. поддържа, че не са налице основания за допускане на касационно обжалване.</w:t>
        <w:tab/>
        <w:br/>
        <w:tab/>
        <w:t xml:space="preserve"> </w:t>
        <w:tab/>
        <w:br/>
        <w:tab/>
        <w:t xml:space="preserve"> Върховният касационен съд, състав на Четвърто гражданско отделение намира, че въззивното решение не подлежи на касационно обжалване. </w:t>
        <w:tab/>
        <w:br/>
        <w:tab/>
        <w:t xml:space="preserve"> </w:t>
        <w:tab/>
        <w:br/>
        <w:tab/>
        <w:t xml:space="preserve">Съгласно чл. 280, ал. 2 ГПК (ред. ДВ, бр. 50 от 03.07.2015 г. въззивните решения по производства по чл. 322, ал. 2 ГПК (съединените с брачния иск за развод искове за упражняване на родителските права, личните отношения и издръжката на децата, не подлежат на касационно обжалване. Предмет на решението по въззивно дело № 1130/2015 година, Бургаски окръжен съд са съединени с брачния иск за развод искове за упражняване на родителски права над малолетно дете, определяне на мерки за лични отношения и издръжка на детето. Касационна жалба № 3751 срещу въззивно решение по гр. д. № 1130/2015 година на Бургаски окръжен съд е постъпила на 08.03.2016 г., след влизане в сила на изменението с ДВ, бр. 50 от 2015 г., поради което производството по жалбата е недопустимо. </w:t>
        <w:tab/>
        <w:br/>
        <w:tab/>
        <w:t xml:space="preserve"> </w:t>
        <w:tab/>
        <w:br/>
        <w:tab/>
        <w:t xml:space="preserve"> Недопустимата касационната жалба следва да бъде върната на основание чл. 286, ал. 1, т. 3 ГПК, воден от което Върховния касационен съд, състав на Четвърто гражданско отделение </w:t>
        <w:tab/>
        <w:br/>
        <w:tab/>
        <w:t xml:space="preserve"/>
        <w:tab/>
        <w:br/>
        <w:tab/>
        <w:t xml:space="preserve"> ОПРЕДЕЛИ: </w:t>
        <w:tab/>
        <w:br/>
        <w:tab/>
        <w:t xml:space="preserve"> </w:t>
        <w:tab/>
        <w:br/>
        <w:tab/>
        <w:t xml:space="preserve"> ВРЪЩА касационна жалба вх. № 3751 от 03.08.2016 г., подадена от Г. Г. Д. от [населено място] против въззивно решение № ІV-8 от 08.02.2016 година по гр. д. № 1130/2015 година на Бургаски окръжен съд.</w:t>
        <w:tab/>
        <w:br/>
        <w:tab/>
        <w:t xml:space="preserve"> </w:t>
        <w:tab/>
        <w:br/>
        <w:tab/>
        <w:t xml:space="preserve"> Определението подлежи на обжалване с частна жалба пред друг тричленен състав на Върховния касационен съд в седмичен срок от съобщаването му на касационния жалбоподател.</w:t>
        <w:tab/>
        <w:br/>
        <w:tab/>
        <w:t xml:space="preserve"> </w:t>
        <w:tab/>
        <w:br/>
        <w:tab/>
        <w:t xml:space="preserve"> ПРЕДСЕДАТЕЛ:</w:t>
        <w:tab/>
        <w:br/>
        <w:tab/>
        <w:t xml:space="preserve"> </w:t>
        <w:tab/>
        <w:br/>
        <w:tab/>
        <w:t xml:space="preserve"> ЧЛЕНОВЕ: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