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№438/22.03.2012 по гр. д. №1778/2010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438</w:t>
        <w:tab/>
        <w:br/>
        <w:tab/>
        <w:t xml:space="preserve"> </w:t>
        <w:tab/>
        <w:br/>
        <w:tab/>
        <w:t xml:space="preserve">София, 22.03.2012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ІІІ гражданско отделение, в закрито заседание на деветнадесети март две хиляди и дванадесета година, в състав:</w:t>
        <w:tab/>
        <w:br/>
        <w:tab/>
        <w:t xml:space="preserve"> </w:t>
        <w:tab/>
        <w:br/>
        <w:tab/>
        <w:t xml:space="preserve">ПРЕДСЕДАТЕЛ: ТАНЯ МИТОВА</w:t>
        <w:tab/>
        <w:br/>
        <w:tab/>
        <w:t xml:space="preserve"> </w:t>
        <w:tab/>
        <w:br/>
        <w:tab/>
        <w:t xml:space="preserve"> ЧЛЕНОВЕ: АНИ САРАЛИЕВА</w:t>
        <w:tab/>
        <w:br/>
        <w:tab/>
        <w:t xml:space="preserve"> </w:t>
        <w:tab/>
        <w:br/>
        <w:tab/>
        <w:t xml:space="preserve"> ЕМИЛ ТОМОВ</w:t>
        <w:tab/>
        <w:br/>
        <w:tab/>
        <w:t xml:space="preserve"> </w:t>
        <w:tab/>
        <w:br/>
        <w:tab/>
        <w:t xml:space="preserve">изслуша докладваното от съдията А. Саралиева гр. дело № 1778/2010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Ч. В. Ц., чрез пълномощника му адв. В. В., против решението от 15.06.2010 г. по гр. д. № 2098/2008 г. на Софийски градски съд, ІV-Д възз. състав, в частта, с която е оставено в сила решението от 26.10.2005 г. по гр. д. № 6077/2004 г. на Софийски районен съд, 50 състав, поправено с решение от 11.07.2006 г. по същото дело, в частта, с която е уважен иска на Б. В. Н. срещу касатора с правна квалификация чл. 27 пр. 1 във вр. с чл. 31 ЗЗД.</w:t>
        <w:tab/>
        <w:br/>
        <w:tab/>
        <w:t xml:space="preserve"> </w:t>
        <w:tab/>
        <w:br/>
        <w:tab/>
        <w:t xml:space="preserve">Ответникът по жалбата не изразява становище.</w:t>
        <w:tab/>
        <w:br/>
        <w:tab/>
        <w:t xml:space="preserve"> </w:t>
        <w:tab/>
        <w:br/>
        <w:tab/>
        <w:t xml:space="preserve">Жалбата е постъпила в срока по чл. 283 ГПК, подадена е от легитимирано лице срещу подлежащ на касационно обжалване съдебен акт с оглед обжалваемия интерес.</w:t>
        <w:tab/>
        <w:br/>
        <w:tab/>
        <w:t xml:space="preserve"> </w:t>
        <w:tab/>
        <w:br/>
        <w:tab/>
        <w:t xml:space="preserve">В изложението по чл. 284 ал. 3 т. 1 ГПК касаторът твърди, че е налице основанието за допускане на касационно обжалване по чл. 280 ал. 1 т. 1 ГПК. Въззивното решение е постановено в противоречие с т. 9 на ППВС № 1/10.11.1985 г., като съдът се е произнесъл по непредявен иск, а не по предявения иск с правно основание чл. 29 ал. 1 ЗЗД. Решението е постановено в противоречие с т. 2 на същото ППВС, като мотивите не съответстват на диспозитива. Поддържа още, че решението е постановено в противоречие с ППВС № 5/13.02.1980 г. относно установяване на здравословното състояние на ищеца към датата на сключване на договора. </w:t>
        <w:tab/>
        <w:br/>
        <w:tab/>
        <w:t xml:space="preserve"> </w:t>
        <w:tab/>
        <w:br/>
        <w:tab/>
        <w:t xml:space="preserve">Върховният касационен съд, състав на ІІІ г. о., намира, че не е налице основание за допускане на касационното обжалване по чл. 280 ал. 1 т. 1 ГПК. Произнасяне по непредявен иск е налице, когато съдът е излязъл вън от спорния предмет, индивидуализиран от обстоятелствената част и петитума на исковата молба, като е присъдил нещо различно от исканото от ищеца, когато в нарушение на принципа на диспозитивното начало се е произнесъл по предмет, за който не е бил сезиран. В случая въззивният съд по жалбата на ответника по иска се е произнесъл именно по предявения евентуалния иск за унищожаване на договора за продажба на недвижим имот, по който ищецът е твърдял, че поради психичното му заболяване към момента на сключването му не е могъл да разбира и да ръководи действията си. С оглед уважаването на този иск е приел, че не дължи произнасяне по втория евентуален иск за унищожаване на договора поради измама. Няма несъответствие между мотивите и диспозитива на обжалваното решение. Твърдяните противоречия с ППВС № 1/10.11.1985 г. не са налице. ППВС № 5/13.02.1980 г. е по въпроси във връзка с производството за поставяне под запрещение, каквото не е производството, по което е постановено обжалваното решение. В него не се съдържат указания за недопустимост на свидетелски показания, нито за събиране непременно на писмени доказателства - медицинска документация. А що се касае до заключение на вещо лице, в случая са дадени заключения на единична съдебно-психиатрична експертиза - основно и допълнително, и на тройна съдебно-психиатрична експертиза. Въз основа на тях и другите доказателства по делото въззивният съд е направил извода си за основателност на иска. Затова не следва да бъде допуснато касационно обжалване на решението.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ІІІ гр.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решението от 15.06.2010 г. по гр. д. № 2098/2008 г. на Софийски градски съд, ІV-Д възз.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