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№496/15.10.2013 по гр. д. №3704/2013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496</w:t>
        <w:tab/>
        <w:br/>
        <w:tab/>
        <w:t xml:space="preserve"> </w:t>
        <w:tab/>
        <w:br/>
        <w:tab/>
        <w:t xml:space="preserve">София, 15.10.2013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3704/ 2013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6 от 04.01.2013 г. по гр. д. № 861/2012 г. на Софийски окръжен съд е отменено решение № 80 от 16.07.2012 г. по гр. д. № 204/09 г. на Районен съд - Своге в частта, с която са отхвърлени като неоснователни исковете, предявени от К. А. И. против И. В. Т. и Д. М. Т. за допускане на съдебна делба на дворно място, съставляващо УПИ. .. в кв. 16 по действащия ПУП на [населено място], общ. С., с площ 1104 кв. м, заедно с находящата се в имота недовършена масивна жилищна сграда /без покрив/ на два етажа с мазе и приземен гараж, както и празно дворно място, съставляващо УПИ. . в кв. 16 по плана на същото село, с площ 422 кв. м, и вместо това е постановено друго, с което е допусната съдебна делба на описаните недвижими имоти между К. А. И. при квота 1/2 ид. част и Д. М. Т. и И. В. Т. при квота в режим на СИО ид. част.</w:t>
        <w:tab/>
        <w:br/>
        <w:tab/>
        <w:t xml:space="preserve"> </w:t>
        <w:tab/>
        <w:br/>
        <w:tab/>
        <w:t xml:space="preserve"> Против това въззивно решение е подадена касационна жалба от адв. З.. С. като пълномощник на И. В. Т.. Изложени са оплаквания за неправилност на решението поради необоснованост и допуснато нарушение на материалния закон. Жалбоподателката поддържа, че въззивният съд превратно е тълкувал показанията на разпитаните по делото свидетели, поради което е направил необоснован извод, че ищцата К. А. И. и нейният съпруг И. В. Л. са придобили по давност процесните два имота.</w:t>
        <w:tab/>
        <w:br/>
        <w:tab/>
        <w:t xml:space="preserve"> </w:t>
        <w:tab/>
        <w:br/>
        <w:tab/>
        <w:t xml:space="preserve"> В изложението по чл. 284, ал. 3, т. 1 ГПК към касационната жалба се сочи, че са налице предпоставките на чл. 280, ал. 1, т. 1 ГПК, тъй като въззивният съд се е произнесъл в противоречие с практиката на ВКС относно елементите от фактическия състав на придобивната давност. Позовава се на решение № 8 от 23.01.2012 г. по гр. д. № 138/2011 г. на ВКС и решение № 35 от 14.07.1971 г. на ОСГК на ВС.</w:t>
        <w:tab/>
        <w:br/>
        <w:tab/>
        <w:t xml:space="preserve"> </w:t>
        <w:tab/>
        <w:br/>
        <w:tab/>
        <w:t xml:space="preserve"> Въззивното решение е обжалвано с касационна жалба и от И. В. Л. и Д. М. Т., действащи чрез своя процесуален представител адв. Б. И.. Жалбоподателите поддържат, че изводите на въззивния съд във връзка с предпоставките за придобиване на двата имота по давност не кореспондират със събраните по делото доказателства и са в противоречие с материалния закон. Поставеният от тях правен въпрос, по който се иска допускане на касационно обжалване, е приложима ли е нормата на чл. 13, ал. 1 СК при фактическа раздяла, продължила повече от 13 години.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Установено е по делото и не е било спорно между страните, че УПИ. .. и УПИ. .. в кв. 16 по плана на [населено място] са идентични с б. парцел Х- 117 в кв. 16 по плана на селото, целият с площ 1 700 кв. м. С нотариален акт № 47 от 22.12.1992 г. И. В. Л. бил признат за собственик на основание давностно владение на дворно място с площ 1 700 кв. м, съставляващо парцел Х-117 в кв. 16 по плана на [населено място]. Към този момент И. Л. е бил в брак с ищцата К. А. И.. Бракът им е прекратен с развод с влязло в сила решение по гр. д. № 379/07 г. на Софийски районен съд. По бракоразводното дело е прието, че съпрузите са във фактическа раздяла от 1996 г. С нотариален акт № 39 от 03.07.2008 г., т.ІІІ, дело № 407/2008 г. на нотариус А. Ч., И. В. Л. продал на Д. Н. Т. УПИ. . с площ 1104 кв. м и УПИ ХІІІ- 117 с площ 422 кв. м. Д. Н. Т. е съпруг на жалбоподателката И. В. Т.. Тя и И. В. Л. са деца на В. Л. А., поч. 1993 г. Твърдението на жалбоподателката И. Т. е било, че процесният имот е бил собственост на наследодателя В. Л., който го е получил по силата на съдебна делба - спогодба по гр. д. № 125/1971 г. на Районен съд - Своге. След смъртта на В. Л. през 1993 г. имотът е придобит в съсобственост от неговите наследници по закон, не е станал съпружеска имуществена общност на И. Л. и неговата съпруга К. И., поради което последната няма дял в съсобствеността.</w:t>
        <w:tab/>
        <w:br/>
        <w:tab/>
        <w:t xml:space="preserve"> </w:t>
        <w:tab/>
        <w:br/>
        <w:tab/>
        <w:t xml:space="preserve"> Тези доводи са намерени за неоснователни от въззивния съд по съображения, че не е доказана идентичността на делбените имоти с имота по т. 3 от протокола от 24.06.1971 г. по гр. д. № 125/71 г. на Районен съд Своге, както и поради това, че не бил доказан правопораждащият юридически факт, от който е възникнала прекратената със съдебната спогодба съсобственост, поради което не може да се приеме, че наследодателят В. Л. е придобил собствеността върху имота на основание наследство и делба. На следващо място съдът е посочил, че от събраните доказателства не може да се направи извод, че В. Л. е придобил правото на собственост и на друго основание - изтекла в негова полза придобивна давност. Приел е, че имотът бил даден от В. Л. на неговия син И. и съпругата му К., които започнала да упражняват фактическа власт върху цялото дворно място от 1 700 кв. от 1981 г., а през 1988 г. започнали строеж на къща, която останала недовършена / без покрив/. Оттук е направил извод, че към 1992 г., когато И. Л. се е снабдил с констативен нотариален акт за собственост, парцел Х- 117/ стар/ е бил придобит от двамата съпрузи на основание изтекла през време на брака им придобивна давност в режим на съпружеска имуществена общност. </w:t>
        <w:tab/>
        <w:br/>
        <w:tab/>
        <w:t xml:space="preserve"> </w:t>
        <w:tab/>
        <w:br/>
        <w:tab/>
        <w:t xml:space="preserve"> Въззивният съд е намерил за неоснователно и възражението на ответника И. В. Л., че е придобил по давност принадлежащата на ищцата идеална част от процесните недвижими имоти, тъй като след фактическата раздяла на съпрузите през 1996 г. е владял за себе си целия парцел Х. Аргументирал е извода си с разпоредбата на чл. 115, ал. 1, б.”в” ЗЗД, приложима и към придобивната давност по силата на чл. 84 ЗС, според която през времетраене на брака не тече давност между съпрузи.</w:t>
        <w:tab/>
        <w:br/>
        <w:tab/>
        <w:t xml:space="preserve"> </w:t>
        <w:tab/>
        <w:br/>
        <w:tab/>
        <w:t xml:space="preserve">В обобщение въззивният съд е направил извод, че ищцата К. Ангелова Илиева се легитимира като собственик на 1/2 ид. част от УПИ. . и УПИ. .., образувани от бивш парцел Х- 117. Останалата 1/2 ид. част е собственост в Д. Т. и съпругата му И. Т. в режим на съпружеска имуществена общност, като придобит чрез договор за покупко - продажба през време на брака им.</w:t>
        <w:tab/>
        <w:br/>
        <w:tab/>
        <w:t xml:space="preserve"> </w:t>
        <w:tab/>
        <w:br/>
        <w:tab/>
        <w:t xml:space="preserve">По касационната жалба на И. В. Т.. </w:t>
        <w:tab/>
        <w:br/>
        <w:tab/>
        <w:t xml:space="preserve"> </w:t>
        <w:tab/>
        <w:br/>
        <w:tab/>
        <w:t xml:space="preserve"> Поставеният в изложението материалноправен въпрос относно елементите на фактическия състав на придобивната давност, е обуславящ изхода на делото, тъй като е пряко свързан с крайния извод на въззивния съд за това кои имоти, между кои лица и при какви квоти следва да се допуснат до делба. Не се установява обаче същият да е разрешен в противоречие с практиката на ВКС, поради което не е налице основание за допускане на касационно обжалване по чл. 280, ал. 1, т. 1 ГПК. За да обоснове твърдяното противоречие, жалбоподателката се позовава на тази част от мотивите на решение № 8 от 23.01.2012 г. по гр. д. № 138/2011 г. на ВКС, І г. о., в които е прието, че нищожната съдебна спогодба относно делба на недвижим имот не може да бъде законно основание, годно да прехвърли правото на собственост, но може да послужи за начало на давностно владение и да доведе, след изтичане на установения в закона 10 - годишен давностен срок, до придобиване на имота по давност, тъй като законът не свързва придобиването на собствеността с начина на установяване на владението. В същия смисъл е и произнасянето на въззивния съд, който след като е приел, че наследодателят на жалбоподателката В. Л. не е придобил правото на собственост върху процесния имот на основание сключената съдебна спогодба за делба по гр. д. № 125/71 г. Софийски районен съд, е изследвал и дали в полза на наследодателя е осъществен фактическия състав на придобивната давност. </w:t>
        <w:tab/>
        <w:br/>
        <w:tab/>
        <w:t xml:space="preserve"> </w:t>
        <w:tab/>
        <w:br/>
        <w:tab/>
        <w:t xml:space="preserve">Що се отнася до това кой е владял имота, кога е било установено владението и докога е продължило, това са конкретни, фактически въпроси, отговорът на които зависи от събраните по всяко дело доказателства, поради което те не попадат в приложното поле на чл. 280, ал. 1 ГПК.</w:t>
        <w:tab/>
        <w:br/>
        <w:tab/>
        <w:t xml:space="preserve"/>
        <w:tab/>
        <w:br/>
        <w:tab/>
        <w:t xml:space="preserve">По касационната жалба на И. В. Л. и Д. М. Т.. </w:t>
        <w:tab/>
        <w:br/>
        <w:tab/>
        <w:t xml:space="preserve"> </w:t>
        <w:tab/>
        <w:br/>
        <w:tab/>
        <w:t xml:space="preserve"> Неоснователно е искането за допускане на въззивното решение до касационно обжалване на основание чл. 280, ал. 1, т. 1 ГПК поради противоречието му с практиката на ВКС при разрешаване на материалноправния въпрос приложима ли е разпоредбата на чл. 13, ал. 1 СК/ явно се има предвид СК от 1969 г.- отм. относно придобиване на право на собственост по давност при фактическа раздяла на съпрузите, продължила повече от 13 години. Въпросът е некоректно формулиран. По делото е било установено и не е било спорно между страните, че жалбоподателят И. Л. и ищцата К. И. са във фактическа раздяла от 1996 г., когато придобивната давност вече е била изтекла и е било направено позоваване на давността от страна на съпруга през 1992 г. във връзка с което е бил издаден и констативен нотариален акт за собственост на недвижим имот, придобит на основание давностно владение. По делото няма данни съпрузите да са били във фактическа раздяла през времето, през което е текла пробивната давност. В т. 2 от ППВС № 80/1980 г. е посочено, че когато придобивната давност е започнала и е изтекла по време на брака, двамата съпрузи са придобили правото на собственост върху недвижимия имот и той е станал съпружеска имуществена общност. Обжалваното въззивно решение е съобразено с тази задължителна съдебна практика, което изключва наличието на основание по чл. 280, ал. 1, т. 1 ГПК за допускането му до касационно обжалване по поставения от касаторите правен въпрос.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6 от 04.01.2013 г. по гр. д. № 861/2012 г. на Софийски окръжен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