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№72/24.01.2013 по гр. д. №20/2013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2</w:t>
        <w:tab/>
        <w:br/>
        <w:tab/>
        <w:t xml:space="preserve"/>
        <w:tab/>
        <w:br/>
        <w:tab/>
        <w:t xml:space="preserve">№ 72</w:t>
        <w:tab/>
        <w:br/>
        <w:tab/>
        <w:t xml:space="preserve"> </w:t>
        <w:tab/>
        <w:br/>
        <w:tab/>
        <w:t xml:space="preserve"> [населено място], 24.01. 2013 год.</w:t>
        <w:tab/>
        <w:br/>
        <w:tab/>
        <w:t xml:space="preserve"> </w:t>
        <w:tab/>
        <w:br/>
        <w:tab/>
        <w:t xml:space="preserve">Върховният касационен съд на Република България, IІІ гражданско отделение в закрито съдебно заседание на двадесет и четвърти януари две хиляди и тринадесета година в състав:</w:t>
        <w:tab/>
        <w:br/>
        <w:tab/>
        <w:t xml:space="preserve"/>
        <w:tab/>
        <w:br/>
        <w:tab/>
        <w:t xml:space="preserve">ПРЕДСЕДАТЕЛ: ЕМАНУЕЛА БАЛЕВСКА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>ЖИВА ДЕКОВА</w:t>
        <w:tab/>
        <w:br/>
        <w:tab/>
        <w:t xml:space="preserve"> </w:t>
        <w:tab/>
        <w:br/>
        <w:tab/>
        <w:t xml:space="preserve"> О. КЕРЕЛСКА</w:t>
        <w:tab/>
        <w:br/>
        <w:tab/>
        <w:t xml:space="preserve"/>
        <w:tab/>
        <w:br/>
        <w:tab/>
        <w:t xml:space="preserve">разгледа докладваното от съдията Д.</w:t>
        <w:tab/>
        <w:br/>
        <w:tab/>
        <w:t xml:space="preserve"> </w:t>
        <w:tab/>
        <w:br/>
        <w:tab/>
        <w:t xml:space="preserve">ч. гр. дело №20 по описа за 2013 год.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282, ал. 2 ГПК. </w:t>
        <w:tab/>
        <w:br/>
        <w:tab/>
        <w:t xml:space="preserve"> </w:t>
        <w:tab/>
        <w:br/>
        <w:tab/>
        <w:t xml:space="preserve"> Образувано е по молба на Р. Н. С. чрез процесуалния й представител адв.Е. Д., за спиране изпълнението на влязло в сила въззивно решение, постановено на 22.12.2011г. по гр. д.№5349/2010г. на Софийски градски съд.</w:t>
        <w:tab/>
        <w:br/>
        <w:tab/>
        <w:t xml:space="preserve"> </w:t>
        <w:tab/>
        <w:br/>
        <w:tab/>
        <w:t xml:space="preserve"> Върховния касационен съд, състав на ІІІ гражданско отделение, след преценка на данните по делото намира следното: </w:t>
        <w:tab/>
        <w:br/>
        <w:tab/>
        <w:t xml:space="preserve"> </w:t>
        <w:tab/>
        <w:br/>
        <w:tab/>
        <w:t xml:space="preserve"> Молбата е основателна.</w:t>
        <w:tab/>
        <w:br/>
        <w:tab/>
        <w:t xml:space="preserve"> </w:t>
        <w:tab/>
        <w:br/>
        <w:tab/>
        <w:t xml:space="preserve"> Молителят Р. Н. С. е подала молба вх.№1001018 от 09.01.2013г. за отмяна на основание чл. 304 ГПК на влязло в сила въззивно решение, постановено на 22.12.2011г. по гр. д.№5349/2010г. на Софийски градски съд, ІІ-г в. с-в, с което е оставено в сила решение от </w:t>
        <w:tab/>
        <w:br/>
        <w:tab/>
        <w:t xml:space="preserve"> </w:t>
        <w:tab/>
        <w:br/>
        <w:tab/>
        <w:t xml:space="preserve">30.11.2009г. по гр. д. № 297/2008г. на Софийски районен съд, 41 състав за осъждане на Л. С. С. и М. Л. С. да предадат на Д. Н. Ж. на основание чл. 38а ЗЖСК фактическата власт върху апартамент №13 във вход „Б”, ет. 1 в бл. 259 в [населено място],ж. к.”Г. Д.”, със застроена площ 128,35 кв. м. В. решение е влязло в сила с постановяване на решение №264 от 20.12.2012г. по гр. д.№395/2012г. на Върховния касационен съд, ІІг. о. за оставянето му в сила.</w:t>
        <w:tab/>
        <w:br/>
        <w:tab/>
        <w:t xml:space="preserve"> </w:t>
        <w:tab/>
        <w:br/>
        <w:tab/>
        <w:t xml:space="preserve">Молбата на Р. Н. С. за спиране на изпълнението на влязлото в сила осъдително въззивно решение е подкрепена с доказателства – преводно нареждане/вносна бележка от 23.01.2013г. - за внесено обезпечение в размер на сумата 1500лв., който размер е определен от съда /чл. 282, ал. 3 ГПК/. </w:t>
        <w:tab/>
        <w:br/>
        <w:tab/>
        <w:t xml:space="preserve"> </w:t>
        <w:tab/>
        <w:br/>
        <w:tab/>
        <w:t xml:space="preserve">При тези данни и съгласно </w:t>
        <w:tab/>
        <w:br/>
        <w:tab/>
        <w:t xml:space="preserve"> </w:t>
        <w:tab/>
        <w:br/>
        <w:tab/>
        <w:t xml:space="preserve">чл. 309, ал. 1 във вр. с чл. 304 и чл. 282, ал. 3 ГПК, </w:t>
        <w:tab/>
        <w:br/>
        <w:tab/>
        <w:t xml:space="preserve"> </w:t>
        <w:tab/>
        <w:br/>
        <w:tab/>
        <w:t xml:space="preserve">молбата за спиране на изпълнението е основателна и следва да се уважи.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IІІ гр.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СПИРА изпълнението на влязло в сила въззивно решение, постановено на 22.12.2011г. по гр. д.№5349/2010г. на Софийски градски съд, ІІ-г в. с-в, с което е оставено в сила решение от </w:t>
        <w:tab/>
        <w:br/>
        <w:tab/>
        <w:t xml:space="preserve"> </w:t>
        <w:tab/>
        <w:br/>
        <w:tab/>
        <w:t xml:space="preserve">30.11.2009г. по гр. д. № 297/2008г. на Софийски районен съд, 41 състав за осъждане на Л. С. С. и М. Л. С. да предадат на Д. Н. Ж. на основание чл. 38а ЗЖСК фактическата власт върху апартамент №13 във вход „Б”, ет. 1 в бл. 259 в [населено място],ж. к.”Г. Д.”, със застроена площ 128,35 кв. м.</w:t>
        <w:tab/>
        <w:br/>
        <w:tab/>
        <w:t xml:space="preserve"> </w:t>
        <w:tab/>
        <w:br/>
        <w:tab/>
        <w:t xml:space="preserve"> Да се издаде препис от определението на молителя.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