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№362/07.01.2013 по гр. д. №74/2012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допустимостта на произнасянето по чл.542, ал. 1 ГПК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установяване и удостоверяване на факти по съдебен ред</w:t>
        <w:tab/>
        <w:br/>
        <w:tab/>
        <w:t xml:space="preserve"> </w:t>
        <w:tab/>
        <w:br/>
        <w:tab/>
        <w:t xml:space="preserve">акт за гражданско състояние</w:t>
        <w:tab/>
        <w:br/>
        <w:tab/>
        <w:t xml:space="preserve"> </w:t>
        <w:tab/>
        <w:br/>
        <w:tab/>
        <w:t xml:space="preserve">официален документ</w:t>
        <w:tab/>
        <w:br/>
        <w:tab/>
        <w:t xml:space="preserve"/>
        <w:tab/>
        <w:br/>
        <w:tab/>
        <w:t xml:space="preserve">N 362/2012</w:t>
        <w:tab/>
        <w:br/>
        <w:tab/>
        <w:t xml:space="preserve"> </w:t>
        <w:tab/>
        <w:br/>
        <w:tab/>
        <w:t xml:space="preserve">София, 07.01.2013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открито заседание на осми ноември..............................................</w:t>
        <w:tab/>
        <w:br/>
        <w:tab/>
        <w:t xml:space="preserve"> </w:t>
        <w:tab/>
        <w:br/>
        <w:tab/>
        <w:t xml:space="preserve">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 Р. Иванова......................….…..................................................... в присъствието на прокурора. ................……............................................изслуша докладваното от председателя (съдията) ТАНЯ МИТОВА.................................</w:t>
        <w:tab/>
        <w:br/>
        <w:tab/>
        <w:t xml:space="preserve"> </w:t>
        <w:tab/>
        <w:br/>
        <w:tab/>
        <w:t xml:space="preserve">гр. дело N 74/2012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Постъпила е касационна жалба от [община] срещу решение № 1309 от 11.10.2011 година по гр. д. N 1613/2011 година на Пловдивския окръжен съд, с което е потвърдено решение от 12.04.2011 година по гр. д. № 14244/2009 година на Пловдивския районен съд. С него е признато за установено по отношение на [община], че Ж. В. И., по мъж Т. В., [дата на раждане] и починала на 31.05.1939 г. в [населено място], оставила за единствен наследник Е. Т. Ш., и А. В. И., род. на 26.09.1906 г. и починал на 08.04.1990 г. в [населено място], оставил за наследници И. А. П. и С. А. Г., имат общ произход, а именно родени са от едни и същи родители, а именно: В. И. Л. и И. /И./ А. В. със Злата /З./ В. И., по мъж Ц. /Г. Ц./, родена около 1894-1896 г. в [населено място] и починала около 1921-23 г. в [населено място], последната майка на В. Г. Ц., род. на 20.12.1914 г. в [населено място] и починал на 23.06.2008 г. в [населено място], КАТО ЗАДЪЛЖАВА [община] да състави акт за раждане и акт за смърт на Злата /З./ В. И., по мъж Ц. /Г. Ц./, родена около 1894-1896 г. в [населено място] и починала около 1921-23 г. в [населено място], както и да издаде удостоверение за наследници на Злата /З./ В. И., по мъж Ц. /Г. Ц./ - искове с правни основания чл. 542 ГПК. Оплакванията са за недопустимост и неправилност на решението – касационни основания за отмяна по чл. 281, т. 2 и 3 ГПК.</w:t>
        <w:tab/>
        <w:br/>
        <w:tab/>
        <w:t xml:space="preserve"> </w:t>
        <w:tab/>
        <w:br/>
        <w:tab/>
        <w:t xml:space="preserve"> Ответниците Е. Т. Ш. от София, И. А. П. от [населено място] и С. А. Г. от [населено място], всички със съдебен адрес [населено място], адв. Г. С., чрез пълномощника си адв. Г. С. от АК-П., оспорват касационната жалба и молят да се остави в сила въззивното решение. В писмена защита излагат подробни съображения.</w:t>
        <w:tab/>
        <w:br/>
        <w:tab/>
        <w:t xml:space="preserve"> </w:t>
        <w:tab/>
        <w:br/>
        <w:tab/>
        <w:t xml:space="preserve"> Жалбата е постъпила в срока по чл. 283 ГПК, подадена е от легитимирана страна и е процесуално допустима.</w:t>
        <w:tab/>
        <w:br/>
        <w:tab/>
        <w:t xml:space="preserve"> </w:t>
        <w:tab/>
        <w:br/>
        <w:tab/>
        <w:t xml:space="preserve"> В изложението на [община] е застъпено становището, че касационно обжалване следва да се допусне на основание чл. 280, ал. 1, т. 3 ГПК поради липсата на съдебна практика по въпроса възможно ли е съставяне на акт за раждане, респ. акт за смърт, без наличие на минималните задължителни данни, изискуеми по ЗГР – дата на раждане, дата на смърт, място на настъпване на събитието и пр.</w:t>
        <w:tab/>
        <w:br/>
        <w:tab/>
        <w:t xml:space="preserve"> </w:t>
        <w:tab/>
        <w:br/>
        <w:tab/>
        <w:t xml:space="preserve"> С определение № 974 от 10.07.2012 г. Върховният касационен съд е допуснал касационно обжалване на въззивното решение изцяло без да се поставят на обсъждане и преценка изложените от касатора основания за допускане на касационния контрол по чл. 280, ал. 1, т. 3 ГПК. В тази насока се е съобразил с приетото в т. 1 на ТР № 1/10 г. по т. д. № 1/09 г. на ОСГТК разрешение, според което при съществуваща вероятност обжалваното решение да е процесуално недопустимо, Върховният касационен съд следва да се произнесе с решение по същество на подадената касационна жалба и това е негово служебно задължение, дори и основанието да не е посочено от касатора.</w:t>
        <w:tab/>
        <w:br/>
        <w:tab/>
        <w:t xml:space="preserve"> </w:t>
        <w:tab/>
        <w:br/>
        <w:tab/>
        <w:t xml:space="preserve"> І. По пределите на касационния контрол:</w:t>
        <w:tab/>
        <w:br/>
        <w:tab/>
        <w:t xml:space="preserve"> </w:t>
        <w:tab/>
        <w:br/>
        <w:tab/>
        <w:t xml:space="preserve"> От петитума на касационната жалба се установява, че се претендира отмяна изцяло на решението на Пловдивския окръжен съд, с което се потвърждава решението на Пловдивски районен съд. Видно от данните по делото, предмет на обжалване пред въззивния съд е била частта от първоинстанционното решение, с която съдът е признал за установено по отношение на [община], че Злата /З./ В. И., по мъж Ц., /Г. Ц./, е родена около 1894-1896 г. [населено място] и е починала около 1921-1923 г. в [населено място], както и частта, с която е задължена [община] да състави акт за раждане и акт за смърт на посоченото лице и да издаде удостоверение за наследниците му. В останалата част, с която се е претендирало установяване на родство между молителите в производството по чл. 542, ал. 1 ГПК Е. Т. Ш. от София, И. А. П. от [населено място] и С. А. Г. от [населено място], всички със съдебен адрес [населено място], адв. Г. С., със Злата /З./ В. И., по мъж Ц. /Г. Ц./, която е майка на В. Г. Ц., поч. на 23.06.2008 г. във В., първоинстанционното решение не е обжалвано пред въззивния съд и е влязло в сила. Известно е, че влизат в сила и недопустимите решения, ако те не са били обжалвани пред въззивния съд /р. № 702/05.01.2011 г. по гр. д. 1036/2009 г., ІV г. о., № 448/29.12.2011 г. по гр. д. № 479/2011 г., ІІІ г. о. и др./.</w:t>
        <w:tab/>
        <w:br/>
        <w:tab/>
        <w:t xml:space="preserve"> </w:t>
        <w:tab/>
        <w:br/>
        <w:tab/>
        <w:t xml:space="preserve"> ІІ. При така очертания предмет на касационно разглеждане и във връзка с поставения въпрос за допустимостта на произнасянето по чл. 542, ал. 1 ГПК следва да се има предвид следното:</w:t>
        <w:tab/>
        <w:br/>
        <w:tab/>
        <w:t xml:space="preserve"> </w:t>
        <w:tab/>
        <w:br/>
        <w:tab/>
        <w:t xml:space="preserve"> Производството по чл. 542 ГПК намира приложение само досежно юридически факти с правно значение, за които е задължително съставянето на официални свидетелстващи документи и то при положение, че те не са съставени и не могат да бъдат съставени или макар да са съставени, са унищожени или загубени, без да има възможност да бъдат възстановени. Примерното изброяване на такива документи се съдържа в текста – свидетелство за завършено образование, акт за гражданско състояние и др. Актовете за гражданско състояние са документи, които удостоверяват настъпването на юридическите събития раждане, брак, смърт на физическите лица. Тези факти се вписват в регистрите за гражданско състояние /чл. 1 ал. 2 ЗГР/ и тяхното установяване се осъществява чрез съставянето на официални свидетелстващи документи, посочени в ЗГР.</w:t>
        <w:tab/>
        <w:br/>
        <w:tab/>
        <w:t xml:space="preserve"> </w:t>
        <w:tab/>
        <w:br/>
        <w:tab/>
        <w:t xml:space="preserve"> С молба за съставяне на удостоверение за наследници се претендира признаване на правоотношение на родство между молителите и починало лице, а не установяване на факт /опр. по чл. 274, ал. 1, т. 1 ГПК № 481/20.10 2011 г. по ч. гр. д. № 463/2011 г., І г. о.; опр. № 663/17.11.2011 г. по ч. гр. д. № 485/2011 г., ІV г. о./. В производството по чл. 542 ГПК не може да се установява наследствено правоотношение, нито да се издава удостоверение за наследници /опр. № 73 от 24.01.2012 г. по ч. гр. д. № 743/2011 г., ІV г. о.; р. № 13322_09.11.2010 г. по адм. д. № 11537/2009 г. на ВАС и др./. При наличие на спор за конкретно субективно гражданско право, включително наследствено, този спор е допустимо да бъде решен единствено и само в рамките на исково производство /р. по чл. 290 ГПК № 460/15.11.2011 г. по гр. д. № 912/2011 г., ІV г. о./. Издаването на удостоверение за наследници е административна услуга, която общината предлага на гражданите съгласно чл. 15 от Наредбата за административното обслужване. Отказът за извършване на административна услуга е индивидуален административен акт по смисъла на чл. 21, ал. 3 АПК и може да се обжалва по административен ред по чл. 145 и сл. АПК / № 663/17.11.2011 г. по ч. гр. д. № 485/2011 г., ІV г. о.; № 2414/17.02.2011 г. по адм. д. № 211/2011 г., ІІІ о., ВАС, опр. № 73 от 24.01.2012 г. по ч. гр. д. № 743/2011 г., ІV г. о. и др./</w:t>
        <w:tab/>
        <w:br/>
        <w:tab/>
        <w:t xml:space="preserve"> </w:t>
        <w:tab/>
        <w:br/>
        <w:tab/>
        <w:t xml:space="preserve"> С оглед отговорите на въпроса, свързан с допустимостта на производството по чл. 542 и сл. ГПК за конкретните искания следва да се приеме, че е допустимо установяването на фактите на раждане и смърт на лицето Злата /З./ В. И., по мъж Ц., /Г. Ц./, както и да се разпореди съставяне на съответните удостоверяващи ги официални свидетелстващи документи. Не е допустимо, обаче, установяването на родствени, респ. наследствени правоотношения на това лице с молителките в производство по чл. 542 ГПК. Няма пречка последните да поискат съставянето на удостоверение за наследници пред органа по ЗГР и Наредбата за административното обслужване, а при отказ за издаването му – да го обжалват по административен ред. При наличие на спор за субективно гражданско право той трябва да се отнесе до съда и да се реши в състезателно производство по общия исков ред, който изключва приложението на субсидиарното охранителното производство.</w:t>
        <w:tab/>
        <w:br/>
        <w:tab/>
        <w:t xml:space="preserve"> </w:t>
        <w:tab/>
        <w:br/>
        <w:tab/>
        <w:t xml:space="preserve"> Тъй като касационното обжалване е допуснато единствено с оглед проверка на процесуалната допустимост на въззивното решение в посочената част, но не и по формулирания от касатора правен въпрос, свързан с оплакване за неправилност на решението, то проверка за правилност по чл. 290, ал. 2 ГПК няма да се извърши – 1, изр. 4 от ТР № 1/19.02.2010 г. по т. д. № 1/2009 г. ОСГКТК /р. № 344/26.09.2011 г. по гр. д. № 1603/2010 г. на ІV г. о. и др./. Поради това на основание чл. 293, ал. 1, предл. 1 ГПК въззивното решение ще бъде оставено в сила в допустимата част. Може да се добави само, че съставянето на актовете за гражданско състояние ще се подчини на уредбата, която е действала към момента на настъпване на юридическите събития – раждане и смърт на Злата /З./ В. И., по мъж Ц., /Г. Ц./, тъй като не се изготвят нови, а се възстановяват загубени или унищожени документи или се съставят несъставени към съответния момент документи.</w:t>
        <w:tab/>
        <w:br/>
        <w:tab/>
        <w:t xml:space="preserve"> </w:t>
        <w:tab/>
        <w:br/>
        <w:tab/>
        <w:t xml:space="preserve"> По изложените съображения и на основание чл. 293 ГПК Върховният касационен съд - състав на III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решение № 1309 от 11.10.2011 година по гр. д. N 1613/2011 година на Пловдивския окръжен съд В ЧАСТТА, с която е задължена [община] да издаде удостоверение за наследници на Злата /З./ В. И., по мъж Ц., /Г. Ц./ и ПРЕКРАТЯВА производството по делото в тази част.</w:t>
        <w:tab/>
        <w:br/>
        <w:tab/>
        <w:t xml:space="preserve"> </w:t>
        <w:tab/>
        <w:br/>
        <w:tab/>
        <w:t xml:space="preserve"> ОСТАВЯ В СИЛА същото решение в останалата част, предмет на касационно разглеждане.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