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№228/09.10.2017 по търг. д. №1327/2017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228</w:t>
        <w:tab/>
        <w:br/>
        <w:tab/>
        <w:t xml:space="preserve"> </w:t>
        <w:tab/>
        <w:br/>
        <w:tab/>
        <w:t xml:space="preserve"> Гр.София, 09.10.2017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пети октомври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1327/2017 г.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 1 ГПК.</w:t>
        <w:tab/>
        <w:br/>
        <w:tab/>
        <w:t xml:space="preserve"> </w:t>
        <w:tab/>
        <w:br/>
        <w:tab/>
        <w:t xml:space="preserve"> Образувано е по молба за отмяна на влязло в сила Решение № 188/11 януари 2016 г. по т. д.№ 3378/2014 г. на ВКС, Второ ТО, с което е отменено изцяло решение по т. д.№ 4365/2013 г. на САС, ТО, 6 състав, и е отхвърлен предявеният от [фирма] срещу „Б. корпорейшън“ иск с правно основание чл. 232 ал. 2 ЗЗД за сумата 25 816,96 лв., представляваща наемна цена, както и искът по чл. 86 ЗЗД за сумата 2340,17 лв., представляваща мораторна лихва, подадена от [фирма].</w:t>
        <w:tab/>
        <w:br/>
        <w:tab/>
        <w:t xml:space="preserve"> </w:t>
        <w:tab/>
        <w:br/>
        <w:tab/>
        <w:t xml:space="preserve"> Молбата е депозирана в срок от заинтересована легитимирана страна срещу влязло в сила решение на ВКС, основава се на разпоредбата на чл. 303 ал. 1 т. 5 ГПК, съдържа твърдения за нередовно призоваване в касационното производство, съобразена е с изискванията на чл. 260 и чл. 261 и препис от нея е връчен за отговор на насрещната страна.</w:t>
        <w:tab/>
        <w:br/>
        <w:tab/>
        <w:t xml:space="preserve"> </w:t>
        <w:tab/>
        <w:br/>
        <w:tab/>
        <w:t xml:space="preserve"> [фирма] със седалище София изразява становище, че молбата е неоснователна поради спазване правилата за призоваване чрез „Държавен вестник“.</w:t>
        <w:tab/>
        <w:br/>
        <w:tab/>
        <w:t xml:space="preserve"> </w:t>
        <w:tab/>
        <w:br/>
        <w:tab/>
        <w:t xml:space="preserve"> Настоящият съдебен състав намира, че молбата е допустима и подлежи на разглеждане в открито съдебно заседание по реда на чл. 307 ал. 2 ГПК.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1 състав на Второ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молбата на [фирма] със седалище [населено място], район О., [улица], хотел „С.“, за отмяна на влязлото в сила решение на ВКС, Второ търговско отделение от 11 януари 2016 г., постановено по т. д.№ 3378/2014 г.</w:t>
        <w:tab/>
        <w:br/>
        <w:tab/>
        <w:t xml:space="preserve"> </w:t>
        <w:tab/>
        <w:br/>
        <w:tab/>
        <w:t xml:space="preserve"> Делото да се докладва на Председателя на Второ ТО на ВКС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