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№62/10.02.2015 по търг. д. №1048/2014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 № 62</w:t>
        <w:tab/>
        <w:br/>
        <w:tab/>
        <w:t xml:space="preserve"> </w:t>
        <w:tab/>
        <w:br/>
        <w:tab/>
        <w:t xml:space="preserve">София, 10.02.2015 година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Второ отделение</w:t>
        <w:tab/>
        <w:br/>
        <w:tab/>
        <w:t xml:space="preserve"> </w:t>
        <w:tab/>
        <w:br/>
        <w:tab/>
        <w:t xml:space="preserve">, в закрито заседание на трети декември през две хиляди и четиринадесета година в състав: 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КАМЕЛИЯ ЕФРЕМОВА </w:t>
        <w:tab/>
        <w:br/>
        <w:tab/>
        <w:t xml:space="preserve"> </w:t>
        <w:tab/>
        <w:br/>
        <w:tab/>
        <w:t xml:space="preserve"> БОНКА ЙОНКОВА</w:t>
        <w:tab/>
        <w:br/>
        <w:tab/>
        <w:t xml:space="preserve"> </w:t>
        <w:tab/>
        <w:br/>
        <w:tab/>
        <w:t xml:space="preserve">изслуша докладваното от съдия Бонка Йонкова т. д. № 1048/2014 година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Образувано е по касационна жалба на [фирма] - [населено място], срещу въззивно решение № 2322 от 20.12.2013 г., постановено по т. д. № 396/2013 г. на Софийски апелативен съд, 3 състав. С посоченото решение е потвърдено решение № 2044 от 21.01.2012 г. по т. д. № 4358/2011 г. на Софийски градски съд, с което е отхвърлен предявеният от [фирма] против [фирма] иск с правно основание чл. 208, ал. 1 КЗ за заплащане на сумата 65 000 евро, претендирана като застрахователно обезщетение за вреди от настъпило на 04.11.2011 г. застрахователно събитие „пожар”, причинени на къща „Източен близнак” в ПИ 5382.16.276.2, м. „До селото”, [населено място], общ. Н., и на намиращото се вътре движимо имущество, застраховани по договор за застраховка „Пожар и други опасности”. Решенията са постановени при участие на Ю. П. К. като трето лице - помагач на страната на ищеца [фирма].</w:t>
        <w:tab/>
        <w:br/>
        <w:tab/>
        <w:t xml:space="preserve"> </w:t>
        <w:tab/>
        <w:br/>
        <w:tab/>
        <w:t xml:space="preserve">В касационната жалба се излагат доводи за неправилност на въззивното решение поради необоснованост и нарушения на материалния и процесуалния закон. По съображения в жалбата се прави искане за отмяна на решението и за присъждане на претендираното застрахователно обезщетение, ведно с разноските по делото. </w:t>
        <w:tab/>
        <w:br/>
        <w:tab/>
        <w:t xml:space="preserve"> </w:t>
        <w:tab/>
        <w:br/>
        <w:tab/>
        <w:t xml:space="preserve">Допускането на касационно обжалване се поддържа на основанията по чл. 280, ал. 1, т. 1 и т. 3 ГПК, обосновани в изложение по чл. 284, ал. 3, т. 1 ГПК.</w:t>
        <w:tab/>
        <w:br/>
        <w:tab/>
        <w:t xml:space="preserve"> </w:t>
        <w:tab/>
        <w:br/>
        <w:tab/>
        <w:t xml:space="preserve"> В срока по чл. 287, ал. 1 ГПК е постъпил отговор от ответника по касация [фирма] - [населено място], който изразява становище за недопускане на въззивното решение до касационно обжалване поради отсъствие на предпоставките по чл. 280, ал. 1 ГПК. </w:t>
        <w:tab/>
        <w:br/>
        <w:tab/>
        <w:t xml:space="preserve"> </w:t>
        <w:tab/>
        <w:br/>
        <w:tab/>
        <w:t xml:space="preserve">Третото лице - помагач Ю. П. К. от [населено място] не заявява становище по жалбата.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Второ отделение, след преценка на данните по делото и доводите по чл. 280, ал. 1 ГПК, приема следното: </w:t>
        <w:tab/>
        <w:br/>
        <w:tab/>
        <w:t xml:space="preserve"> </w:t>
        <w:tab/>
        <w:br/>
        <w:tab/>
        <w:t xml:space="preserve">Касационната жалба е процесуално допустима - подадена е от надлежна страна в преклузивния срок по чл. 283 ГПК срещу подлежащ на касационно обжалване съдебен акт.</w:t>
        <w:tab/>
        <w:br/>
        <w:tab/>
        <w:t xml:space="preserve"> </w:t>
        <w:tab/>
        <w:br/>
        <w:tab/>
        <w:t xml:space="preserve">Производството пред Софийски градски съд е образувано по предявен от [фирма] против [фирма] иск с правно основание чл. 208, ал. 1 КЗ за заплащане на застрахователно обезщетение в размер на 65 000 евро във връзка с настъпило на 04.01.2011 г. застрахователно събитие „пожар”, при което са причинени вреди на собствен на ищеца недвижим имот - къща „Източен близнак” в [населено място], общ. Н., и на движимо имущество, застраховани от ответника с договор за застраховка „Пожар и други опасности”, оформен със застрахователна полица № 11021060106. </w:t>
        <w:tab/>
        <w:br/>
        <w:tab/>
        <w:t xml:space="preserve"> </w:t>
        <w:tab/>
        <w:br/>
        <w:tab/>
        <w:t xml:space="preserve">Първоинстанционният съд е отхвърлил иска, след като е приел за основателни възраженията на ответника - застраховател, че са налице основания по т. 6.7 и т. 6.9 от общите условия към застрахователния договор, изключващи пожара от кръга на покритите от застраховката рискове и освобождаващи го от отговорност за заплащане на застрахователно обезщетение за причинените на застрахованото имущество вреди. Според клаузите на т. 6.7 и т. 6.9 от Общите условия, застрахователят не дължи обезщетение при настъпване на преки и/или косвени вреди в резултат на: Конструктивен и строителен недостатък, недоброкачествен ремонт, вътрешно архитектурни и строителни промени и др., извършени в нарушение на строително-технически норми и изисквания и/или от неправоспособни лица /т. 6.7/; Липса на подходяща квалификация, неправилно или безстопанствено съхранение и експлоатация на имуществото в нарушение на утвърдени технологии и стандарти и/или изисквания, предписания от производител, компетентен орган или от застрахователя /т. 6.9/. За да аргументира извода си за осъществяване на основания от кръга на визираните в т. 6.7 и т. 6.9 от Общите условия, съставът на Софийски градски съд се е позовал на заключенията на назначените по делото съдебни експертизи. Въз основа на експертните заключения съдебният състав е приел за установено, че пожарът е възникнал вследствие на топлинно самозапалване на иглолистни дъски и ламперия на покрива, опиращи до стената на камината, монтирана на първия етаж в съседната сграда „Западен близнак”, и че непосредствена причина за запалването е строително-технически недостатък в конструкцията на сградата „Западен близнак”; Недостатъкът се изразява в изграждане на външен комин без спазване на нормативно установени изисквания и правила за пожарна безопасност, конкретно за минимално отстояние от 10 см. между комина и дървени конструкции и за измазване на комина със специален варово - циментов разтвор, изолиращ горивния процес. След преценка на така установените причини за пожара е направен извод, че събитието попада сред изключенията на т. 6.7 и т. 6.9 от общите условия, даващи право на застрахователя да откаже изплащане на застрахователно обезщетение. В съответствие с този извод искът по чл. 208, ал. 1 КЗ е отхвърлен като неоснователен. </w:t>
        <w:tab/>
        <w:br/>
        <w:tab/>
        <w:t xml:space="preserve"> </w:t>
        <w:tab/>
        <w:br/>
        <w:tab/>
        <w:t xml:space="preserve">Сезиран с въззивна жалба от ищеца, Софийски апелативен съд е потвърдил първоинстанционното решение, като е препратил по реда на чл. 272 ГПК към неговите мотиви и е възприел изцяло съдържащите се в тях изводи за неоснователност на иска по чл. 208, ал. 1 КЗ. </w:t>
        <w:tab/>
        <w:br/>
        <w:tab/>
        <w:t xml:space="preserve"> </w:t>
        <w:tab/>
        <w:br/>
        <w:tab/>
        <w:t xml:space="preserve">Във въззивната жалба ищецът е поддържал доводи, че наличието на строителен недостатък в сградата „Западен близнак” не е основание по т. 6.7 от Общите условия за изключване на пожара от покритите застрахователни рискове, тъй като не се дължи на неизпълнение на задължения на ищеца - застрахован, а е резултат от действията на трето лице, изградило сградата и неизправния комин преди придобиване на собствеността; че не е налице неправилна експлоатация по смисъла на т. 6.9 от Общите условия на сградата „Източен близнак”, за която се претендира обезщетение, както и причинно - следствена връзка с настъпването на пожара, тъй като неизправният комин се намира в долепената сграда „Западен близнак”, обект на отделно застрахователно правоотношение; че не е знаел за съществуването на строителния недостатък и че при придобиване на собствеността е получил удостоверение за въвеждане на сградата в експлоатация, обезпечаващо годността й за обичайно ползване. Въззивният съд е счел посочените доводи за неоснователни с аргумент, че след като ищецът - застрахован е собственик и на двете долепени сгради, той е имал задължение да прояви грижата на добрия стопанин и да вземе всички мерки за предотвратяване на вредите от изградената в къщата „Западен близнак” камина и от съпътстващия я комин, който не е предвиден в строителната документация. Позовавайки се на изявлението на представляващия дружеството - ищец, вписано в нотариалния акт за закупуване на сградите, че е запознат с фактическото им състояние и че е получил от продавача строителните книжа и проекти за тях, съдът е изразил становище, че ищецът е имал информация за наличието на външния комин и е могъл да извърши проверка доколко неговото използване е безопасно за сигурността на двете сгради, а съответно и да уведоми застрахователя при сключване на застрахователния договор за липсата на данни относно конструкцията на комина. С аргумент, че в клаузата на т. 9 от Общите условия извършването на предварителен оглед на застрахования имот е уредено като право, а не като задължение на застрахователя, съдът е определил като ирелевантен за спора факт съгласието на ответника да се обвърже със застрахователния договор въпреки наличието на строителен недостатък в намиращата се в съседство на застрахования имот къща „Западен близнак”. </w:t>
        <w:tab/>
        <w:br/>
        <w:tab/>
        <w:t xml:space="preserve"> </w:t>
        <w:tab/>
        <w:br/>
        <w:tab/>
        <w:t xml:space="preserve">Становището на настоящия състав на ВКС по допускане на касационното обжалване е следното: </w:t>
        <w:tab/>
        <w:br/>
        <w:tab/>
        <w:t xml:space="preserve"> </w:t>
        <w:tab/>
        <w:br/>
        <w:tab/>
        <w:t xml:space="preserve">Според указанията в т. 1 от Тълкувателно решение № 1/19.02.2010 г. на ОСГТК на ВКС, касационното обжалване се допуска, когато с въззивното решение е разрешен правен въпрос от значение за изхода на конкретното дело, по отношение на който са осъществени някоя от допълнителните предпоставки по т. 1 - т. 3 на чл. 280, ал. 1 ГПК. В съобразителната част на тълкувателното решение е разяснено, че правният въпрос по смисъла на чл. 280, ал. 1 ГПК е този, който е включен в предмета на спора и е обусловил правните изводи на съда по конкретното дело. </w:t>
        <w:tab/>
        <w:br/>
        <w:tab/>
        <w:t xml:space="preserve"> </w:t>
        <w:tab/>
        <w:br/>
        <w:tab/>
        <w:t xml:space="preserve">В представеното с касационната жалба изложение по чл. 284, ал. 3, т. 1 ГПК касаторът [фирма] е формулирал като значими за изхода на делото </w:t>
        <w:tab/>
        <w:br/>
        <w:tab/>
        <w:t xml:space="preserve"> </w:t>
        <w:tab/>
        <w:br/>
        <w:tab/>
        <w:t xml:space="preserve">36 въпроса</w:t>
        <w:tab/>
        <w:br/>
        <w:tab/>
        <w:t xml:space="preserve"> </w:t>
        <w:tab/>
        <w:br/>
        <w:tab/>
        <w:t xml:space="preserve">, по отношение на които се е позовал на основанието по чл. 280, ал. 1, т. 3 ГПК и в условията на евентуалност на основанието по чл. 280, ал. 1, т. 1 ГПК. Въпросите са обособени в две групи и са обозначени като „процесуалноправни и материалноправни въпроси във вр. с чл. 207 КЗ” /п.І/, съответно „процесуалноправни и материалноправни въпроси във вр. с чл. 211 КЗ” /п.ІІ/. </w:t>
        <w:tab/>
        <w:br/>
        <w:tab/>
        <w:t xml:space="preserve"> </w:t>
        <w:tab/>
        <w:br/>
        <w:tab/>
        <w:t xml:space="preserve">Включените в първата група въпроси не отговарят на изискването на чл. 280, ал. 1 ГПК да са от значение за изхода на делото, тъй като са поставени хипотетично и нямат връзка с решаващите изводи на въззивния съд за неоснователност на иска по чл. 208, ал. 1 КЗ. За да отхвърли иска, въззивният съд се е позовал на конкретни клаузи в общите условия към сключения между страните договор за имуществена застраховка, предвиждащи право за застрахователя да откаже изцяло изплащане на застрахователно обезщетение. Прилагайки тези клаузи в смисъла, в който ги е възприел, въззивният съд е отхвърлил иска, без да се произнася дали фактът от кого е бил стопанисван застрахованият имот към момента на възникване на пожара е релевантен за правото на застрахователя да откаже изплащане на застрахователно обезщетение, дали поведението на застрахования е виновно и каква форма на вината е необходима, за да се освободи застрахователят от отговорно на основание чл. 207, ал. 2 КЗ, дали причините за настъпване на пожара предпоставят пълен или частичен отказ от изплащане на застрахователно обезщетение, каква е разликата в предпоставките за законосъобразност на отказа по чл. 211, т. 2 КЗ и по чл. 207, ал. 2 КЗ и т. н. Мотивите към въззивното решение не съдържат отговор на поставените в тази насока въпроси, което означава, че те не са обусловили изхода на спора и касационно обжалване по повод на тях не може да се допусне поради отсъствие на общата предпоставка по чл. 280, ал. 1 ГПК. Несъответствието на въпросите с общото изискване на чл. 280, ал. 1 ГПК освобождава касационната инстанция от задължение да обсъжда поддържаните във връзка с тях допълнителни предпоставки по т. 3 и т. 1 на чл. 280, ал. 1 ГПК. </w:t>
        <w:tab/>
        <w:br/>
        <w:tab/>
        <w:t xml:space="preserve"> </w:t>
        <w:tab/>
        <w:br/>
        <w:tab/>
        <w:t xml:space="preserve">След съобразяване на решаващите изводи на въззивния съд, с които е мотивирано отхвърлянето на иска по чл. 208, ал. 1 КЗ, настоящият състав намира, че значение за изхода на делото по смисъла на чл. 280, ал. 1 ГПК има </w:t>
        <w:tab/>
        <w:br/>
        <w:tab/>
        <w:t xml:space="preserve"> </w:t>
        <w:tab/>
        <w:br/>
        <w:tab/>
        <w:t xml:space="preserve">само един </w:t>
        <w:tab/>
        <w:br/>
        <w:tab/>
        <w:t xml:space="preserve"> </w:t>
        <w:tab/>
        <w:br/>
        <w:tab/>
        <w:t xml:space="preserve">от формулираните в п.ІІ на изложението въпроси</w:t>
        <w:tab/>
        <w:br/>
        <w:tab/>
        <w:t xml:space="preserve"> </w:t>
        <w:tab/>
        <w:br/>
        <w:tab/>
        <w:t xml:space="preserve"> - </w:t>
        <w:tab/>
        <w:br/>
        <w:tab/>
        <w:t xml:space="preserve"> </w:t>
        <w:tab/>
        <w:br/>
        <w:tab/>
        <w:t xml:space="preserve">въпросът</w:t>
        <w:tab/>
        <w:br/>
        <w:tab/>
        <w:t xml:space="preserve"> </w:t>
        <w:tab/>
        <w:br/>
        <w:tab/>
        <w:t xml:space="preserve"> дали правото на застрахователя по договор за имуществена застраховка да откаже изплащане на застрахователно обезщетение е обусловено от наличие на причинно - следствена връзка между поведението на застрахования /неизпълнение на задължения по застрахователния договор/ по конкретното застрахователно правоотношение и настъпването на застрахователното събитие/вредите</w:t>
        <w:tab/>
        <w:br/>
        <w:tab/>
        <w:t xml:space="preserve"> </w:t>
        <w:tab/>
        <w:br/>
        <w:tab/>
        <w:t xml:space="preserve">. Всички останали въпроси в п.ІІ от изложението са извън приложното поле на касационното обжалване по чл. 280, ал. 1 ГПК, тъй като едната част от тях не са обсъждани от въззивния съд при постановяване на обжалваното решение, а другата част касаят възприемането на фактическата обстановка по спора и с оглед на това са относими към правилността на решението, която не е предмет на производството по чл. 288 ГПК. </w:t>
        <w:tab/>
        <w:br/>
        <w:tab/>
        <w:t xml:space="preserve"> </w:t>
        <w:tab/>
        <w:br/>
        <w:tab/>
        <w:t xml:space="preserve">По въпроса, чието разрешаване е обусловило изхода на конкретното дело, е формирана задължителна практика на ВКС, чието наличие изключва първото поддържано основание за достъп до касация - чл. 280, ал. 1, т. 3 ГПК. Задължителната практика е обективирана в посочените от касатора решение № 49/29.07.2013 г. по т. д. № 840/2012 г. на ВКС, І т. о., постановено по реда на чл. 290 ГПК. В решението е прието, че отказът на застрахователя по чл. 211, т. 2 КЗ да изплати застрахователно обезщетение за вреди от застрахователно събитие е обусловено от установяване на пряка причинно - следствена връзка между неизпълнението на конкретно задължение на застрахования, визирано в Общите условия към застраховката, като значително с оглед интереса на застрахователя, и настъпването на застрахователното събитие, респ. възможността да бъдат предотвратени вредите от същото. В същия смисъл е и задължителната практика в решение № 102/02.10.2012 г. по т. д. № 615/2011 г. на ВКС, І т. о., в което е прието, че за да откаже да плати застрахователно обезщетение поради неизпълнение на задължение на застрахования, предвидено в застрахователния договор или в закон, застрахователят трябва да докаже, че неизпълнението е причина за настъпване на застрахователното събитие. Изводите на въззивния съд в обжалваното решение са изградени в противоречие с дадените от задължителната практика разрешения на релевантния за изхода на конкретното дело правен въпрос, което съставлява основание по чл. 280, ал. 1, т. 1 ГПК за допускане на решението до касационен контрол. Другите визирани в изложението решения - решение № 173/22.11.2013 г. по т. д. № 727/2012 г. на ВКС, ІІ т. о., решение № 22/12.09.2013 г. по т. д. № 679/2011 г. на ВКС, ІІ т. о., и решение № 4/21.03.2012 г. по т. д. № 81/2011 г. на ВКС, ІІ т. о., съдържат произнасяне по въпроси на застрахователното право, които нямат отношение към решаващите изводи на въззивния съд, и не доказват основанието по чл. 280, ал. 1, т. 1 ГПК. </w:t>
        <w:tab/>
        <w:br/>
        <w:tab/>
        <w:t xml:space="preserve"> </w:t>
        <w:tab/>
        <w:br/>
        <w:tab/>
        <w:t xml:space="preserve">Мотивиран от горното и на основание чл. 288 ГПК, Върховен касационен съд, Търговска колегия, състав на Второ отделение,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ДОПУСКА </w:t>
        <w:tab/>
        <w:br/>
        <w:tab/>
        <w:t xml:space="preserve"> </w:t>
        <w:tab/>
        <w:br/>
        <w:tab/>
        <w:t xml:space="preserve">касационно обжалване на решение № 2322 от 20.12.2013 г., постановено по т. д. № 396/2013 г. на Софийски апелативен съд, 3 състав.</w:t>
        <w:tab/>
        <w:br/>
        <w:tab/>
        <w:t xml:space="preserve"> </w:t>
        <w:tab/>
        <w:br/>
        <w:tab/>
        <w:t xml:space="preserve">УКАЗВА</w:t>
        <w:tab/>
        <w:br/>
        <w:tab/>
        <w:t xml:space="preserve"> </w:t>
        <w:tab/>
        <w:br/>
        <w:tab/>
        <w:t xml:space="preserve"> на касатора [фирма] - [населено място], в едноседмичен срок от уведомяването да представи доказателства за внесена по сметка на ВКС държавна такса в размер на </w:t>
        <w:tab/>
        <w:br/>
        <w:tab/>
        <w:t xml:space="preserve"> </w:t>
        <w:tab/>
        <w:br/>
        <w:tab/>
        <w:t xml:space="preserve">2 543 лв. </w:t>
        <w:tab/>
        <w:br/>
        <w:tab/>
        <w:t xml:space="preserve"> </w:t>
        <w:tab/>
        <w:br/>
        <w:tab/>
        <w:t xml:space="preserve">/две хиляди петстотин четиридесет и три лв./, на основание чл. 18, ал. 2, т. 2 от Тарифата за държавните такси, които се събират от съдилищата по ГПК. При неизпълнение на указанията касационното производство ще бъде прекратено.</w:t>
        <w:tab/>
        <w:br/>
        <w:tab/>
        <w:t xml:space="preserve"> </w:t>
        <w:tab/>
        <w:br/>
        <w:tab/>
        <w:t xml:space="preserve">След внасяне на таксите делото да се докладва на Председателя на Второ отделение при Търговска колегия на ВКС за насрочване в открито заседание. </w:t>
        <w:tab/>
        <w:br/>
        <w:tab/>
        <w:t xml:space="preserve"> </w:t>
        <w:tab/>
        <w:br/>
        <w:tab/>
        <w:t xml:space="preserve">ОПРЕДЕЛЕНИЕТО </w:t>
        <w:tab/>
        <w:br/>
        <w:tab/>
        <w:t xml:space="preserve"> </w:t>
        <w:tab/>
        <w:br/>
        <w:tab/>
        <w:t xml:space="preserve">не подлежи на обжалване.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