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№183/10.07.2014 по нак. д. №464/2014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10.07.2014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НАКАЗАТЕЛНА КОЛЕГИЯ, второ наказателно отделение, в открито съдебно заседание на двадесет и трети април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/>
        <w:tab/>
        <w:br/>
        <w:tab/>
        <w:t xml:space="preserve">при секретар НАДЯ ЦЕКОВА и с участието на прокурор П. МАРИНОВА разгледа докладваното от съдия ЗАХАРОВА наказателно дело № 464/2014 г. по описа на ВКС, второ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> Настоящото производство пред ВКС е образувано на основание чл. 422, ал. 1, т. 5 от НПК по искане на главния прокурор на Република България за възобновяване на ВНОХД № 3226/2013 г. по описа на СГС, НО, VІІІ въззивен състав, отмяна на постановената по него присъда от 24.10.2013 г. и връщане на делото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 В искането на главния прокурор са релевирани твърдения за допуснати от въззивния съд нарушение на закона и съществени процесуални нарушения по смисъла на чл. 348, ал. 1, т. 1 и т. 2 от НПК, представляващи основания за възобновяване на делото и разглеждането му от друг съдебен състав. Изтъкнато е, че въззивната присъда на СГС е постановена в нарушение на чл. 336, ал. 1, т. 2 от НПК, тъй като оправданият от първоинстанционния съд подсъдим Н. К. е бил осъден за престъпление по чл. 325, ал. 1 от НК, за което не е имал съответно обвинение в първата инстанция. Срещу него е бил внесен обвинителен акт за престъпление по чл. 144, ал. 3 от НК, като за престъплението по чл. 325, ал. 1 от НК той не се е защитавал. С осъждането по непредявено обвинение правата на подсъдимия К. били съществено ограничени. Игнорирана била и константната практика на ЕСПЧ, съгласно която пропускът подсъдимият да бъде информиран в подробности относно характера и причините за обвинението срещу него и да му се предостави достатъчно време и възможности за подготовка на защитата му представлява нарушение на чл. 6, § 3, б. „а” и б. „б” от ЕКЗПЧОС (решение по делото П. и С. срещу Франция, [GC] 25444/1994 от 25.03.1999 г., решение по делото С. и др. срещу Турция по жалби № 29900/1996 г., 29901/1996 г., 29902/1996 г. и 29903/1996 г., решение по делото П. срещу България). Въззивният съд допуснал и нарушение на правата на прокуратурата като страна в процеса, тъй като не изложил мотиви по наведените в протеста и допълнението към него доводи на прокурора. При осъждането на подсъдимия К. за престъплението по чл. 325, ал. 1 от НК не били изпълнени задълженията на съда по чл. 13 и чл. 14 от НПК, тъй като не били изследвани обективно, всестранно и пълно всички обстоятелства по делото и не било осигурено разкриването на обективната истина. Съдебният състав се предоверил на показанията на пострадалия Д. и на неговата свидетелска годност, не анализирал съдържащите се в тях противоречия, кредитирал изцяло показанията на полицейските служители, без да отчете, че по същността си те са косвени доказателствени средства и изцяло пресъздават изнесените пред тях от св. Д. факти. Тези процесуални нарушения обусловили неправилна оценка на фактите, което от своя страна довело до нарушение на материалния закон.</w:t>
        <w:tab/>
        <w:br/>
        <w:tab/>
        <w:t xml:space="preserve"> </w:t>
        <w:tab/>
        <w:br/>
        <w:tab/>
        <w:t xml:space="preserve"> В съдебно заседание представителят на ВКП поддържа искането на главния прокурор по изложените в него съображения.</w:t>
        <w:tab/>
        <w:br/>
        <w:tab/>
        <w:t xml:space="preserve"> </w:t>
        <w:tab/>
        <w:br/>
        <w:tab/>
        <w:t xml:space="preserve">Осъденото лице Н. Н. К. не се явява, редовно призован, и не изразява лично становище по искането на главния прокурор.</w:t>
        <w:tab/>
        <w:br/>
        <w:tab/>
        <w:t xml:space="preserve"/>
        <w:tab/>
        <w:br/>
        <w:tab/>
        <w:t xml:space="preserve">Неговият защитник адв. С. счита искането за възобновяване за основателно и моли да бъде уважено. В представени по делото писмени бележки защитникът излага подробно мотивирани съображения за допуснати съществени процесуални нарушения при разглеждане на въззивното дело.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> </w:t>
        <w:tab/>
        <w:br/>
        <w:tab/>
        <w:t xml:space="preserve">С присъда от 22.05.2013 по НОХД № 5609/2012 г. Софийският районен съд, НО, 8 състав е признал подсъдимия Н. Н. К. за невинен в това, че на 06.03.2010 г. в гр.С. се е заканил на Ц. Д. Д. с убийство, като заканването е възбудило основателен страх за осъществяването му, поради което и на основание чл. 304 от НПК го е оправдал по предявеното му обвинение за престъпление по чл. 144, ал. 3, вр. ал. 1 от НК.</w:t>
        <w:tab/>
        <w:br/>
        <w:tab/>
        <w:t xml:space="preserve"> </w:t>
        <w:tab/>
        <w:br/>
        <w:tab/>
        <w:t xml:space="preserve">По протест на прокурор от СРП срещу първоинстанционната оправдателна присъда е било образувано въззивно съдебно производство по ВНОХД № 3226/2013 г. по описа на СГС, НО, VІІІ въззивен състав, като с присъда от 24.10.2013 г. съдебният акт на районния съд е бил отменен, подсъдимият Н. Н. К. е бил признат за виновен в това, че на 06.03.2010 г. в гр. С. извършил непристойни действия, грубо нарушаващи обществения ред и изразяващи явно неуважение към обществото – престъпление по чл. 325, ал. 1 от НК, поради което и на основание чл. 78а, ал. 1 от НК съдът го е освободил от наказателна отговорност и му е наложил административно наказание глоба в размер на 1 000 лева, като го е оправдал по обвинението за извършено престъпление по чл. 144, ал. 3, вр. ал. 1 от НК. В тежест на подсъдимия са били възложени направените по делото разноски в размер на 830 лева, както и сумата от пет лева за всеки служебно издаден изпълнителен лист.</w:t>
        <w:tab/>
        <w:br/>
        <w:tab/>
        <w:t xml:space="preserve"> </w:t>
        <w:tab/>
        <w:br/>
        <w:tab/>
        <w:t xml:space="preserve">По арг. от чл. 346, т. 2 от НПК присъдата на СГС от 24.10.2013 г. не е подлежала на касационно обжалване, тъй като с нея спрямо дееца е била приложена разпоредбата на чл. 78а от НК. На основание чл. 420, ал. 1, пр. 2, вр. чл. 419, ал. 1 от НК актът на въззивния съд подлежи на проверка по реда на възобновяването по инициатива на главния прокурор. Неговото искане е внесено в СРС на 21.02.2014 г. с вх. № 11441, поради което ВКС намира, че е допустимо – подадено е от процесуално легитимирана страна срещу акт, подлежащ на проверка по реда на Глава тридесет и трета от НПК.</w:t>
        <w:tab/>
        <w:br/>
        <w:tab/>
        <w:t xml:space="preserve"> </w:t>
        <w:tab/>
        <w:br/>
        <w:tab/>
        <w:t xml:space="preserve">І. Разгледано по същество, искането на главния прокурор за възобновяване на ВНОХД № 3226/2013 г. по описа на СГС и отмяна на въззивната присъда в осъдителната част относно престъплението по чл. 325, ал. 1 от НК е основателно.</w:t>
        <w:tab/>
        <w:br/>
        <w:tab/>
        <w:t xml:space="preserve"> </w:t>
        <w:tab/>
        <w:br/>
        <w:tab/>
        <w:t xml:space="preserve">Въззивната инстанция не е дефинирала правилно рамките на обвинението, в които е било възможно нейното произнасяне. Разпоредбите на чл. 336, ал. 2, вр. ал. 1, т. 2 от НПК ясно очертават необходимите предпоставки, при които въззивната инстанция може да упражни правомощието си да осъди оправдан подсъдим: да има съответен протест от прокурора и да е имало съответно обвинение в първата инстанция. </w:t>
        <w:tab/>
        <w:br/>
        <w:tab/>
        <w:t xml:space="preserve"> </w:t>
        <w:tab/>
        <w:br/>
        <w:tab/>
        <w:t xml:space="preserve">Прокуратурата е повдигнала и поддържала срещу Н. К. обвинение по чл. 144, ал. 3, вр. ал. 1 от НК – за закана с убийство спрямо св. Ц. Д., възбудила у свидетеля основателен страх за осъществяването й. С обвинителния акт са били инкриминирани действията на подсъдимия по нахлуване във видимо нетрезво състояние в портиерната на бл.. ... в [жк], където се намирал св. Д., нанасянето на обиди на свидетеля, изваждането и опирането на пистолет в гърдите му и отправянето на закана за саморазправа към него с думите, че ще го „очисти като мръсно коте”. Въззивният съд пък е осъдил подсъдимия за поведение, последващо конфликта му с пострадалия – за това, че след като напуснал портиерното помещение, К. произвел пред бл. 20 три изстрела във въздуха с газовия си пистолет. </w:t>
        <w:tab/>
        <w:br/>
        <w:tab/>
        <w:t xml:space="preserve"> </w:t>
        <w:tab/>
        <w:br/>
        <w:tab/>
        <w:t xml:space="preserve">Коректно е да се отчете, че фактите относно произвеждането на изстрели пред блока от страна на подсъдимия К. действително са били включени в обвинителния акт (л. 2 от НОХД № 5609/2012 г. по описа на СРС, НО, 8 състав: „След това обв. К. излезнал и пред блока произвел три изстрела с пистолета във въздуха, като след това си заминал към неговия пост – бл. 37”). Тези факти са били интерпретирани във въззивното решение (л. 47, л. 51, л. 53 от ВНОХД № 3226/2013 г. по описа на СГС, НО, VІІІ въззивен състав), като въз основа на тях СГС е квалифицирал поведението на подсъдимия К. като съставомерно по престъпния състав на чл. 325, ал. 1 от НК. По отношение на тези фактически обстоятелства въззивният съд е приел на л. 53 от ВНОХД № 3226/2013 г. по описа на СГС, че са били изложени в обстоятелствената част на обвинителния акт и по тях подсъдимият пълноценно се защитавал, поради което счел за допустимо да ги квалифицира самостоятелно по чл. 325, ал. 1 от НК, което престъпление било по-леко от вмененото му с обвинителния акт престъпление по чл. 144, ал. 3 от НК.</w:t>
        <w:tab/>
        <w:br/>
        <w:tab/>
        <w:t xml:space="preserve"> </w:t>
        <w:tab/>
        <w:br/>
        <w:tab/>
        <w:t xml:space="preserve">Настоящият състав на ВКС не се съгласява с изразеното от въззивния съд становище. При съпоставката между възведените с обвинителния акт твърдения за осъществена от подсъдимия закана с убийство спрямо пострадалия св. Д. и обстоятелствата, на които СГС е основал осъждането на подсъдимия за хулиганство, ясно се откроява коренното различие между двете групи фактически положения. Действията на подсъдимия К. след конфликта му със св. Д. са били маркирани в обвинителния акт единствено за пълнота на изложението, но не са имали никакво отношение и самостоятелно значение за обективната и субективна съставомерност на повдигнатото на подсъдимия обвинение по чл. 144, ал. 3, вр. ал. 1 от НК. Неговото последващо поведение въобще не е било инкриминирано от прокурора, който не е формулирал срещу дееца нито фактически, нито юридически обвинение за хулиганство.</w:t>
        <w:tab/>
        <w:br/>
        <w:tab/>
        <w:t xml:space="preserve"> </w:t>
        <w:tab/>
        <w:br/>
        <w:tab/>
        <w:t xml:space="preserve">Фактите относно произведените от осъдения К. изстрели пред блок №. .... в [жк]надхвърлят обхвата на подлежащите на доказване обстоятелства по чл. 102 от НПК в образуваното срещу К. наказателно производство, чийто предмет е бил ограничен единствено до случилото се между подсъдимия и св. Д. в портиерното помещение в бл.. ... Поведението на осъдения К. след напускането на помещението на портиера представлява съвсем отделно деяние, различно от описаното в обвинителния акт (по време, място на извършване, механизъм на осъществяване, последици, представно съдържание на дееца и т. н.), поради което СГС не е имал основание да разсъждава на плоскостта дали тези факти представляват или не съществено изменение на обстоятелствената част на обвинението.</w:t>
        <w:tab/>
        <w:br/>
        <w:tab/>
        <w:t xml:space="preserve"> </w:t>
        <w:tab/>
        <w:br/>
        <w:tab/>
        <w:t xml:space="preserve">Правомощията на въззивния съд по чл. 337, ал. 1, т. 2 и по чл. 336, ал. 1, т. 2 от НПК да преквалифицира престъплението, за което подсъдимият е бил осъден от първата инстанция, или да осъди оправдания подсъдим за същото, еднакво или по-леко престъпление, могат да бъдат упражнени само в хипотезите, при които липсва съществено изменение на обстоятелствената част на обвинението. Такова е налице, „когато на обвиняемия не са били предявени по съответния процесуален ред всички обстоятелства, върху които се гради обвинението, които имат значение за определяне на фактическия състав на престъплението (обективна и субективна страна) и които поради непредявяването им подсъдимият не е могъл да има предвид, и чрез обясненията си, чрез посочване или изискване на доказателства или чрез други процесуални способи да реализира правото си на защита” (ТР № 61 от 13.12.1977 г., ОСНК на ВС на РБ, т. 2); „когато установените на съдебното следствие нови обстоятелства изменят фактическия състав на описаното в обвинителния акт деяние, за което подсъдимият е бил предаден на съд, и сочат на основание за прилагане на закон за същото, еднакво, по-леко или по-тежко наказуемо престъпление, по което той не се е защитил” (ТР № 57 от 04.12.1984 г., т. 2). От изложеното е видно, че установените нови обстоятелства всякога са свързани с „описаното в обвинителния акт деяние”, а не с друго, ново, различно от него.</w:t>
        <w:tab/>
        <w:br/>
        <w:tab/>
        <w:t xml:space="preserve"> </w:t>
        <w:tab/>
        <w:br/>
        <w:tab/>
        <w:t xml:space="preserve">Разширяване на обвинението с включване в него на нови деяния (и/или на нови лица) поначало е недопустимо нито по реда на чл. 287, ал. 1 от НПК, нито по реда на чл. 337, ал. 1, т. 2 и по чл. 336, ал. 1, т. 2 от НПК. Такава процесуална възможност може да се реализира само на досъдебното производство чрез ново привличане на обвиняемия (чл. 225 от НПК). Това законодателно разрешение изключва възможността в съдебната фаза на процеса чрез изменение на обвинението или чрез преквалификация на инкриминираното престъпление подсъдимият да бъде осъден за друго деяние, без обективна и субективна връзка с възведеното по обвинителния акт.</w:t>
        <w:tab/>
        <w:br/>
        <w:tab/>
        <w:t xml:space="preserve"> </w:t>
        <w:tab/>
        <w:br/>
        <w:tab/>
        <w:t xml:space="preserve">По изложените съображения ВКС прие, че СГС в нарушение на чл. 336, ал. 1, т. 2 от НПК е осъдил подсъдимия К. за напълно различно престъпление – по чл. 325, ал. 1 от НК, без за него да е имало надлежно повдигнато обвинение. С оглед стандартите на чл. 6, т. 3, б. „а” и б. „б” от ЕКЗПЧОС за осигуряване на справедлив съдебен процес, в практиката на ВКС осъждането по непредявено обвинение неизменно се оценява като особено съществено процесуално нарушение по смисъла на чл. 348, ал. 3, т. 1, вр. ал. 1, т. 2 от НПК, сериозно накърняващо правото на защита на осъдения. То може да бъде отстранено чрез възобновяване на наказателното дело и отмяна на постановената от въззивния съд присъда от 24.10.2014 г. по ВНОХД № 3226/2013 г. по описа на СГС в частта, с която подсъдимият К. е бил признат за виновен в извършването на престъпление по чл. 325, ал. 1 от НК, като на основание чл. 78а от НК е бил освободен от наказателна отговорност и му е било наложено административно наказание глоба в размер на 1 000 лева. В случая не се налага връщане на делото за ново разглеждане, а е достатъчна само отмяната на въззивната присъда в обсъжданата част, тъй като на практика тя се явява излишна. Както беше посочено, за престъпление по чл. 325, ал. 1 от НК подсъдимият не е бил обвиняван, то не е било третирано в първоинстанционния съдебен акт и въззивният съд, както и настоящата инстанция, нямат процесуална възможност да се произнасят (т. е. да оправдаят подсъдимия) по него. </w:t>
        <w:tab/>
        <w:br/>
        <w:tab/>
        <w:t xml:space="preserve"> </w:t>
        <w:tab/>
        <w:br/>
        <w:tab/>
        <w:t xml:space="preserve">ІІ. При внимателния прочит на новата въззивната присъда е видно, че тя се състои от две части – освен с осъдителния диспозитив за престъплението по чл. 325, ал. 1 от НК, СГС се е произнесъл и по отношение на повдигнатото против подсъдимия К. обвинение по чл. 144, ал. 3, вр. ал. 1 от НК, като го е оправдал по него на основание чл. 304 от НПК. С искането на главния прокурор за възобновяване се претендира отмяна на атакуваната въззивна присъда и връщане на делото за ново разглеждане на въззивния съд в цялост, т. е. включително и в оправдателната част по обвинението за заканата с убийство.</w:t>
        <w:tab/>
        <w:br/>
        <w:tab/>
        <w:t xml:space="preserve"> </w:t>
        <w:tab/>
        <w:br/>
        <w:tab/>
        <w:t xml:space="preserve">Настоящият съдебен състав намира искането за възобновяване на въззивното наказателно дело по отношение на оправдателната част за престъплението по чл. 144, ал. 3, вр. ал. 1 от НК за неоснователно.</w:t>
        <w:tab/>
        <w:br/>
        <w:tab/>
        <w:t xml:space="preserve"> </w:t>
        <w:tab/>
        <w:br/>
        <w:tab/>
        <w:t xml:space="preserve">В искането (стр. 2) пестеливо са формулирани доводи за допуснато от въззивния съд съществено процесуално нарушение, изразяващо се в непосочване на мотиви във връзка с подадения протест и допълнението към него и необсъждане на доводите на прокурора за доказаност на престъплението по чл. 144, ал. 3, вр. ал. 1 от НК.</w:t>
        <w:tab/>
        <w:br/>
        <w:tab/>
        <w:t xml:space="preserve"> </w:t>
        <w:tab/>
        <w:br/>
        <w:tab/>
        <w:t xml:space="preserve">При проверката на присъдата от 24.10.2013 г. по ВНОХД № 3226/2013 г. по описа на СГС ВКС констатира, че атакуваният съдебен акт не е постановен при допуснато абсолютно процесуално нарушение по чл. 348, ал. 3, т. 2, пр. 1, вр. ал. 1, т. 2 от НПК. В тази им част мотивите на съда в достатъчна степен отговарят на изискванията на чл. 305, ал. 3 от НПК, тъй като в съдържанието им (стр. 6 – стр. 8) са изложени доводите, въз основа на които съдът е отхвърлил залегналите във въззивния протест възражения на прокурора от СРП за необоснованост и незаконосъобразност на първоинстанционната присъда. В мотивите на новата присъда е отразена приетата от въззивния съд фактология по отношение на случилото се между подсъдимия К. и св. Д. в портиерното помещение на бл. 20 (стр. 4 от мотивите), кореспондираща с направените и от първоинстанционния съд фактически констатации. В съдържанието на атакувания съдебен акт надлежно фигурира и юридическата му част със съответните правни изводи (стр. 8 от решението), които също се припокриват с правната аргументация на състава на СРС. Обективното отсъствие на съществени непълноти в мотивировката на въззивния съдебен акт обезпечава възможността на ВКС безпрепятствено да установи действителната воля на въззивния съд и да проконтролира правилността на вътрешното му убеждение. Изготвеният акт гарантира и правото на страните да разберат ясно и недвусмислено съображенията на въззивната инстанция, въз основа на които е обвинението по чл. 144, ал. 3, вр. ал. 1 от НК е прието за недоказано по несъмнен начин. След проверка на крайно оскъдната доказателствена база, касаеща протеклите в портиерната на бл. 20 събития, ВКС няма основания да се усъмни в извода на СГС, че по делото липсват убедителни доказателства подсъдимият К. да е осъществил инкриминираните му съставомерни действия – да е опрял пистолет в гърдите на св. Д. и да е произнесъл репликата „Ще те очистя като мръсно коте”. Единствените сведения в тази насока се съдържат в показанията на възрастния пострадал св. Д.. Те обаче мотивирано са били приети и от двете съдебни инстанции за несигурен, колеблив и ненадежден източник на релевантна информация поради преклонната възраст на свидетеля (79 години), тежките прогресиращи сетивни увреждания на слуха и зрението му (довели към настоящия момент до десоциализация), неразрешимите вътрешни противоречия в разказа му за инцидента с подсъдимия К., липсата на спомен за произнесени от последния конкретни реплики и закани. При тези данни СГС законосъобразно е оправдал подсъдимия К. по обвинението по чл. 144, ал. 3, вр. ал. 1 от НК (каквато позиция е била застъпена и от представителя на държавното обвинение в пледоарията му в съдебно заседание на 24.10.2013 г. (л. 40 от ВНОХД № 3226/2013 г. по описа на СГС).</w:t>
        <w:tab/>
        <w:br/>
        <w:tab/>
        <w:t xml:space="preserve"> </w:t>
        <w:tab/>
        <w:br/>
        <w:tab/>
        <w:t xml:space="preserve">По изложените съображения ВКС счете за неоснователно залегналото в искането за възобновяване на наказателното дело възражение за липса на мотиви на съдебния акт. Тъй като то е общо и схематично формулирано и не са уточнени съответните възражения и доводи на първоинстанционната прокуратура, по отношение на които се твърди, че са останали необсъдени, настоящата инстанция обективно е възпрепятствана да обсъди по-обстойно тази претенция.</w:t>
        <w:tab/>
        <w:br/>
        <w:tab/>
        <w:t xml:space="preserve"> </w:t>
        <w:tab/>
        <w:br/>
        <w:tab/>
        <w:t xml:space="preserve">С оглед на тези аргументи и на основание чл. 425, ал. 1,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по реда на възобновяването на наказателните дела присъда от 24.10.2013 г., постановена по ВНОХД № 3226/2013 г. по описа на Софийския градски съд, НО, VІІІ въззивен състав, в частта, с която подсъдимият Н. Н. К. е признат за виновен в извършването на престъпление по чл. 325, ал. 1 от НК, като на основание чл. 78а, ал. 1 от НК е освободен от наказателна отговорност и му е наложено административно наказание глоба в размер на 1 000 лева, както и в частта за възложените в тежест на подсъдимия К. разноски.</w:t>
        <w:tab/>
        <w:br/>
        <w:tab/>
        <w:t xml:space="preserve"> </w:t>
        <w:tab/>
        <w:br/>
        <w:tab/>
        <w:t xml:space="preserve">ОСТАВЯ БЕЗ УВАЖЕНИЕ искането на главния прокурор за възобновяване на ВНОХД № 3226/2013 г. по описа на Софийския градски съд, НО, VІІІ въззивен състав, в частта, с която подсъдимият Н. Н. К. на основание чл. 304 от НПК е оправдан по обвинението за извършено престъпление по чл. 144, ал. 3, вр. ал. 1 от НК.</w:t>
        <w:tab/>
        <w:br/>
        <w:tab/>
        <w:t xml:space="preserve"> </w:t>
        <w:tab/>
        <w:br/>
        <w:tab/>
        <w:t xml:space="preserve">Настоящото решение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