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№50269/03.11.2023 по гр. д. №4745/2021 на ВКС, ГК, III г.о., докладвано от съдия Мария Иванова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О П Р Е Д Е Л Е Н И Е </w:t>
        <w:tab/>
        <w:br/>
        <w:tab/>
        <w:t xml:space="preserve"/>
        <w:tab/>
        <w:br/>
        <w:tab/>
        <w:t xml:space="preserve"> № 50269</w:t>
        <w:tab/>
        <w:br/>
        <w:tab/>
        <w:t xml:space="preserve"/>
        <w:tab/>
        <w:br/>
        <w:tab/>
        <w:t xml:space="preserve"> Гр. София, 03.11.2023 г.</w:t>
        <w:tab/>
        <w:br/>
        <w:tab/>
        <w:t xml:space="preserve"/>
        <w:tab/>
        <w:br/>
        <w:tab/>
        <w:t xml:space="preserve"> Върховният касационен съд на Република България, трето гр. отделение, в закрито заседание на 30.10.23 г. в състав:</w:t>
        <w:tab/>
        <w:br/>
        <w:tab/>
        <w:t xml:space="preserve"/>
        <w:tab/>
        <w:br/>
        <w:tab/>
        <w:t xml:space="preserve"> ПРЕДСЕДАТЕЛ: МАРИЯ ИВАНОВА</w:t>
        <w:tab/>
        <w:br/>
        <w:tab/>
        <w:t xml:space="preserve"/>
        <w:tab/>
        <w:br/>
        <w:tab/>
        <w:t xml:space="preserve"> ЧЛЕНОВЕ: ДАНИЕЛА СТОЯНОВА</w:t>
        <w:tab/>
        <w:br/>
        <w:tab/>
        <w:t xml:space="preserve"/>
        <w:tab/>
        <w:br/>
        <w:tab/>
        <w:t xml:space="preserve"> ТАНЯ ОРЕШАРОВА</w:t>
        <w:tab/>
        <w:br/>
        <w:tab/>
        <w:t xml:space="preserve"/>
        <w:tab/>
        <w:br/>
        <w:tab/>
        <w:t xml:space="preserve">Като разгледа докладваното от съдия Иванова гр. д. №4745/21 г., намира следното:</w:t>
        <w:tab/>
        <w:br/>
        <w:tab/>
        <w:t xml:space="preserve"/>
        <w:tab/>
        <w:br/>
        <w:tab/>
        <w:t xml:space="preserve"> Производството по делото е по чл.288 ГПК и е спряно на осн. чл.631 ГПК до произнасяне на СЕС по преюдициалното запитване, отправено от български съд – САС с опр. №418/13.02.23 г. по гр. д. №2457/22 г.</w:t>
        <w:tab/>
        <w:br/>
        <w:tab/>
        <w:t xml:space="preserve"/>
        <w:tab/>
        <w:br/>
        <w:tab/>
        <w:t xml:space="preserve"> СЕС се е произнесъл по преюдициалното запитване с опр. от 18.10.23 г. по дело С-117/23 г., с което пречката за движение на производството е отстранена. На осн. чл.230, ал.1 и 3 ГПК производството следва да се възобнови и насрочи в з. з. по чл.288 ГПК.</w:t>
        <w:tab/>
        <w:br/>
        <w:tab/>
        <w:t xml:space="preserve"/>
        <w:tab/>
        <w:br/>
        <w:tab/>
        <w:t xml:space="preserve"> Поради изложеното ВКС на РБ, трето г. о.</w:t>
        <w:tab/>
        <w:br/>
        <w:tab/>
        <w:t xml:space="preserve"/>
        <w:tab/>
        <w:br/>
        <w:tab/>
        <w:t xml:space="preserve"> О П Р Е Д Е Л И:</w:t>
        <w:tab/>
        <w:br/>
        <w:tab/>
        <w:t xml:space="preserve"/>
        <w:tab/>
        <w:br/>
        <w:tab/>
        <w:t xml:space="preserve"> ВЪЗОБНОВЯВА производството по делото.</w:t>
        <w:tab/>
        <w:br/>
        <w:tab/>
        <w:t xml:space="preserve"/>
        <w:tab/>
        <w:br/>
        <w:tab/>
        <w:t xml:space="preserve"> Насрочва делото в з. з. по чл.288 ГПК за 6.12.23 г.</w:t>
        <w:tab/>
        <w:br/>
        <w:tab/>
        <w:t xml:space="preserve"/>
        <w:tab/>
        <w:br/>
        <w:tab/>
        <w:t xml:space="preserve">ПРЕДСЕДАТЕЛ: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