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№494/14.09.2015 по гр. д. №1265/2015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494</w:t>
        <w:tab/>
        <w:br/>
        <w:tab/>
        <w:t xml:space="preserve"> </w:t>
        <w:tab/>
        <w:br/>
        <w:tab/>
        <w:t xml:space="preserve"> София, 14.09.2015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четиринадесети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№1265 по описа за 2015 год.</w:t>
        <w:tab/>
        <w:br/>
        <w:tab/>
        <w:t xml:space="preserve"> </w:t>
        <w:tab/>
        <w:br/>
        <w:tab/>
        <w:t xml:space="preserve"> Постъпила е молба от К. Д. К. от [населено място], чрез процесуален представител адв.Б., за връщане на обезпечение в размер на 8951,51лв., внесено по сметката на ВКС на основание чл. 282, ал. 2, т. 1 ГПК като обезпечение за спиране на изпълнението на въззивно решение от 23.01.2015г. по в. гр. д.№1322/2014г. на Окръжен съд – Стара Загора, във връзка с подадена от него касационна жалба.</w:t>
        <w:tab/>
        <w:br/>
        <w:tab/>
        <w:t xml:space="preserve"> </w:t>
        <w:tab/>
        <w:br/>
        <w:tab/>
        <w:t xml:space="preserve"> Ответникът по молбата П. П. М. не взема становище по нея. 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> </w:t>
        <w:tab/>
        <w:br/>
        <w:tab/>
        <w:t xml:space="preserve"> Молбата е основателна.</w:t>
        <w:tab/>
        <w:br/>
        <w:tab/>
        <w:t xml:space="preserve"> </w:t>
        <w:tab/>
        <w:br/>
        <w:tab/>
        <w:t xml:space="preserve"> Молителят К. Д. К. с преводно нареждане/вносна бележка от 26.02.2015г. е внесъл обезпечение в размер на 8951,51лв. по специалната сметка на Върховния касационен съд, за спиране изпълнението на въззивно решение от 23.01.2015г. по в. гр. д.№1322/2014г. на Окръжен съд – Стара Загора, в частта, с която е потвърдено решението от 28.05.2013г. по гр. д.№1850/2011г. на Старозагорски районен съд, в частта, с която е уважен предявения от П. П. М. срещу К. Д. К. иск заплащане на сумата 8951,51лв., представляваща обезщетение в парична равностойност на вложените от К. К. средства в общата стойност в изпълнените строително-монтажни работи в недвижим имот в [населено място] с идентификатор 68850.503.76, със съгласие и без противопоставяне от страна на собственика, въз основа на учредено право на строеж, с които извършени подобрения се е увеличила стойността на имота, ведно със законната лихва върху сумата, считано от 12.04.2011г. до окончателното изплащане на сумата.</w:t>
        <w:tab/>
        <w:br/>
        <w:tab/>
        <w:t xml:space="preserve"> </w:t>
        <w:tab/>
        <w:br/>
        <w:tab/>
        <w:t xml:space="preserve"> С определение №145 от 09.03.2015г. по ч. гр. д.№1265/2015г. на ВКС, ІІІ г. о. изпълнението на осъдително въззивно решение е спряно.</w:t>
        <w:tab/>
        <w:br/>
        <w:tab/>
        <w:t xml:space="preserve"> </w:t>
        <w:tab/>
        <w:br/>
        <w:tab/>
        <w:t xml:space="preserve"> С определение № 396 от 19.06.2015г. по гр. д. № 2152/2015г. на Върховния касационен съд, ІІІ г. о. касационната жалба не е допусната до касационно обжалване.</w:t>
        <w:tab/>
        <w:br/>
        <w:tab/>
        <w:t xml:space="preserve"> </w:t>
        <w:tab/>
        <w:br/>
        <w:tab/>
        <w:t xml:space="preserve"> Видно е от молба и съобщение изх.№27317/23.06.2015г. по изп. д.№20157660400356 на ЧСИ К. А., рег.№766 ЧСИ, представени в заверени от адв. Б. преписи, че въз основа на издадения изпълнителен лист по въззивното решение, е образувано изп. д.№ 20157660400356 на ЧСИ К. А., рег.№766, а от съобщение изх.№29195/02.07.2015г. по изп. д.№20157660400356 на ЧСИ К. А., рег.№766 ЧСИ, представено в заверен от адв. Б. препис, е видно, че на основание изплащане с постановление по горното изпълнително дело е свършено изпълнителното дело.</w:t>
        <w:tab/>
        <w:br/>
        <w:tab/>
        <w:t xml:space="preserve"> </w:t>
        <w:tab/>
        <w:br/>
        <w:tab/>
        <w:t xml:space="preserve"> При тези данни е налице основание за освобождаване на внесеното обезпечение. Доколкото задължението е изплатено, няма основание за задържане на обезпечението. </w:t>
        <w:tab/>
        <w:br/>
        <w:tab/>
        <w:t xml:space="preserve"> </w:t>
        <w:tab/>
        <w:br/>
        <w:tab/>
        <w:t xml:space="preserve"> Внесеното обезпечение следва да бъде освободено и сумата на обезпечението да се върне по посочената от молителя банкова сметка.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ОСВОБОЖДАВА внесената от К. Д. К. сума в размер на 8951,51лв. – обезпечение по чл. 282, ал. 2, т. 1 ГПК, внесена на 26.02.2015г. по специалната сметка на Върховния касационен съд, за спиране изпълнението на осъдително въззивно решение, постановено на 23.01.2015г. по в. гр. д.№1322/2014г. на Окръжен съд – Стара Загора.</w:t>
        <w:tab/>
        <w:br/>
        <w:tab/>
        <w:t xml:space="preserve"> </w:t>
        <w:tab/>
        <w:br/>
        <w:tab/>
        <w:t xml:space="preserve"> Сумата да се преведе по посочената от молителя банкова сметка в молбата му вх.№7625/01.07.2015г.</w:t>
        <w:tab/>
        <w:br/>
        <w:tab/>
        <w:t xml:space="preserve"> </w:t>
        <w:tab/>
        <w:br/>
        <w:tab/>
        <w:t xml:space="preserve">Копие от настоящото определение, ведно с копие от молбата и копие от платежното нареждане/вносна бележка да се предадат в счетоводството на Върховния касационен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