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№11658/15.12.2022 по адм. д. №3378/2022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11658 София, 15.12.2022 г. В ИМЕТО НА НАРОДА</w:t>
        <w:tab/>
        <w:br/>
        <w:tab/>
        <w:t xml:space="preserve">Върховният административен съд на Република България - Шесто отделение, в съдебно заседание на втори ноември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Никола Невенчин изслуша докладваното от съдията Хайгухи Бодикян по административно дело № 3378 / 2022 г.</w:t>
        <w:tab/>
        <w:br/>
        <w:tab/>
        <w:t xml:space="preserve">Производството е по реда на глава дванадесета от Административнопроцесуалния кодекс /АПК/.</w:t>
        <w:tab/>
        <w:br/>
        <w:tab/>
        <w:t xml:space="preserve">Образувано е по касационна жалба на Многопрофилна болница за активно лечение /МБАЛ/ Хигия АД гр. Пазарджик чрез адв. Е. Карабойчева против решение № 124/21.02.2022 г. по адм. дело № 1294/2021 г. на Административен съд Пазарджик. Наведени са доводи за неправилност на съдебния акт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3 от АПК.</w:t>
        <w:tab/>
        <w:br/>
        <w:tab/>
        <w:t xml:space="preserve">Ответникът директорът на Районна здравноосигурителна каса /РЗОК/ - Пазарджик, чрез процесуален представител юрисконсулт М. Миков изразява становище за неоснователност на същата. Моли решението да бъде потвърдено като правилно и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 124/21.02.2022 г. по адм. дело № 1294/2021 г., Административен съд Пазарджик е отхвърлил жалбата на МБАЛ Хигия АД Пазарджик против заповед за частично прекратяване на договор за оказване на Болнична помощ /БП/ по Клинична пътека /КП/ № 13/РД-09-886/08.10.2020 г. на директора на РЗОК Пазарджик в частта относно КП № 220.1 и е присъдил разноски. Съдът е приел, че административният акт е издаден от компетентен орган като е спазена установената форма при липса на съществено нарушение на административнопроизводствените правила в съответствие с материалноправните разпоредби и целта на закона. Решението е правилно.</w:t>
        <w:tab/>
        <w:br/>
        <w:tab/>
        <w:t xml:space="preserve">От фактическа страна е установено, че между НЗОК и МБАЛ Хигия АД Пазарджик е бил сключен договор № 13/РД-29-412/28.02.2020 г. за оказване на болнична помощ по КП и извършване на амбулаторни процедури. В чл. 5, т. 8 от този договор е регламентирано, че изпълнителят е задължен да разполага по всяко време на изпълнението на договора с медицински специалисти със съответната квалификация, необходима за изпълнението на договора и посочената в Приложение №17а Клинични пътеки от НРД за медицински дейности за 2020-2022г. /НРД за МД/ 2020 2022 г. С последващо заявление вх. № 13/29-02-238/30.01.2020 г., лечебното заведение е кандидатствало за сключване на договор с НЗОК. Били са приложени клиничните пътеки /КП/ и Амбулаторните процедури /АПр/, които болницата е искала да изпълнява. След извършена проверка от административния орган е констатирана непълнота по отношение на КП № 220.1 Оперативни процедури в областта на раменния пояс и горния крайник с голям обем и сложност, описани в писмо с изх. № 13/29-02-397/20.02.2020 г., което е получено от лечебното заведение на 21.02.2020 г. Била е проведена кореспонденция в която заявителят е декларирал, че ще представи необходимите документи, доказващи поне един от лекарите да притежава документ за придобита квалификация за високоспециализирана медицинска дейност микрохирургия. Последвало е сключването на договор между НЗОК и МБАЛ Хигия АД, но документите не са били представени и е започнало административно производство по изпълнението на договор № 13/РД-29-412/28.02.2020 г. Било е установено, че работят петима специалисти по Ортопедия и травматология, вписани в приложение № 1 към договора, но единствено д-р Л. Кузев е притежавал квалификации, които евентуално могат да послужат за изпълнението на дейности по микрохирургия. В срока, определен с писмо изх. № 13/29-02-1689/11.09.2020 г., лечебното заведение не е представило изискуемите документи доказващи, че отговаря на условията за извършване на съответната дейност по КП № 220.1. Било е изпратено писмо изх. № 13/21-00-4/27.03.2020 г. до Медицински Университет - Пловдив. В отговор с вх. № 13/21-00-5/14.04.2020 г., административния орган е бил уведомен, че приложените към запитването документи не удостоверяват придобиването на професионална квалификация за правото да се извършва високоспециализирана дейност. Въз основа на извършените проверки и на основание чл. 262, ал.1. т.10, във вр. с чл. 20, ал.2, във вр. с ал.1, т.2 от НРД за МД за 2020 2022 г. и чл. 99, ал.1, т.3 от НРД за МД за 2018 г., директорът на РЗОК - Пазарджик е издал атакуваната заповед, прекратявайки едностранно без предизвестие действието на Договор № 13/РД-29-412/28.02.2020 г., в частта относно КП № 220.1 Оперативни процедури в областта на раменния пояс и горния крайник с голям обем и сложност.</w:t>
        <w:tab/>
        <w:br/>
        <w:tab/>
        <w:t xml:space="preserve">Била е допусната съдебно-медицинска експертиза, като същата е била кредитирана от първоинстанционният съд като всестранна, пълна и отговаряща на зададените въпроси.</w:t>
        <w:tab/>
        <w:br/>
        <w:tab/>
        <w:t xml:space="preserve">Съгласно чл. 5, т. 8 от индивидуален договор № 13/РД-29-412/28.02.2020 г. изпълнителят МБАЛ Хигия АД се задължава да разполага по всяко време на изпълнението на договора с медицински специалисти със съответната квалификация, необходима за изпълнението му. Неосигуряването на лекари-специалисти със съответната квалификация е основание за прекратяване на договора. Директорът на РЗОК Пазарджик е уведомил лечебното заведение, че не е изпълнило нормативно заложените и договорени критерии досежно обезпечаването на КП № 220.1 с лекари специалисти с изискуемата квалификация. Определил е срок за отстраняване на несъответствията. Лечебното заведение не ги е санирало, поради което и законосъобразно административният орган е прекратил индивидуалния договор в процесната част.</w:t>
        <w:tab/>
        <w:br/>
        <w:tab/>
        <w:t xml:space="preserve">Обосновано съдът е приел, че при издаването на оспорената заповед не са допуснати съществени нарушения на административнопроизводствените правила и е спазена изискуемата писмена форма.</w:t>
        <w:tab/>
        <w:br/>
        <w:tab/>
        <w:t xml:space="preserve">Наведените от касатора доводи за допуснати съществени нарушения на съдопроизводствени правила са неоснователни. Съдът е обсъдил задълбочено приобщените доказателствени средства, анализирайки съдържащия се в тях доказателствен материал и е съпоставил установените фактически обстоятелства по отделно и в тяхната съвкупност.</w:t>
        <w:tab/>
        <w:br/>
        <w:tab/>
        <w:t xml:space="preserve">Съдът е установил по безспорен начин от доказателствата по приложената преписка липсата на професионална квалификация на лекарите назначени по трудов договор за изпълнение на дейностите по процесните клинични пътеки. Обстоятелството, че те трябва да притежават такава е безспорно за целия срок на изпълнението на договора, което следва от нормативните изисквания и индивидуалния договор.</w:t>
        <w:tab/>
        <w:br/>
        <w:tab/>
        <w:t xml:space="preserve">Атакуваното съдебно решение не страда от порока необоснованост.</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При този изход на делото на ответника се дължат разноски в размер на 100,00 /сто/ лева, представляващи юрисконсултско възнаграждение на основание чл. 78, ал. 8 от ГПК във връзка с чл. 37 от ЗПП и чл. 24 от Наредбата за заплащане на правната помощ.</w:t>
        <w:tab/>
        <w:br/>
        <w:tab/>
        <w:t xml:space="preserve">Водим от горното и на основание чл. 221, ал. 2 АПК Върховен административен съд, шесто отделение,</w:t>
        <w:tab/>
        <w:br/>
        <w:tab/>
        <w:t xml:space="preserve">РЕШИ:</w:t>
        <w:tab/>
        <w:br/>
        <w:tab/>
        <w:t xml:space="preserve">ОСТАВЯ В СИЛА решение № 124/21.02.2022 г. по адм. дело № 1294/2021 г. на Административен съд Пазарджик.</w:t>
        <w:tab/>
        <w:br/>
        <w:tab/>
        <w:t xml:space="preserve">ОСЪЖДА Многопрофилна болница за активно лечение Хигия АД, [ЕИК] със седалище и адрес на управление гр. Пазарджик, [улица]да заплати на Районна здравноосигурителна каса /РЗОК/ - Пазарджик сумата от 100,00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