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№422/12.02.2026 по търг. д. №825/2025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постановяване на определение № 2723 от 25.09.2025 г. по т. д. № 825/2025 г. на ВКС съставът на ВКС не се е произнесъл по направеното в отговора искане за присъждане на разноски, представляващи заплатено адвокатско възнаграждение за защита. Така представеният платежен документ удостоверява надлежното изплащане на уговореното адвокатско възнаграждение на адвокат Ц. К. от страна на „Лено“ АД. По отношение на размера на адвокатското възнаграждение, настоящият съдебен състав зачита факта, че насрещната страна не е направила възражение за прекомерност на същия. Молбата по чл. 248 ГПК следва да бъде уважена изцяло.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422</w:t>
        <w:tab/>
        <w:br/>
        <w:tab/>
        <w:t xml:space="preserve"/>
        <w:tab/>
        <w:br/>
        <w:tab/>
        <w:t xml:space="preserve">гр. София, 12.02.2026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февруари през две хиляди двадесет и шеста година в състав:</w:t>
        <w:tab/>
        <w:br/>
        <w:tab/>
        <w:t xml:space="preserve"/>
        <w:tab/>
        <w:br/>
        <w:tab/>
        <w:t xml:space="preserve"> ПРЕДСЕДАТЕЛ : КАМЕЛИЯ ЕФРЕМОВА</w:t>
        <w:tab/>
        <w:br/>
        <w:tab/>
        <w:t xml:space="preserve"/>
        <w:tab/>
        <w:br/>
        <w:tab/>
        <w:t xml:space="preserve"> ЧЛЕНОВЕ : ЛЮДМИЛА ЦОЛОВА</w:t>
        <w:tab/>
        <w:br/>
        <w:tab/>
        <w:t xml:space="preserve"/>
        <w:tab/>
        <w:br/>
        <w:tab/>
        <w:t xml:space="preserve"> ИВО ДИМИТРОВ </w:t>
        <w:tab/>
        <w:br/>
        <w:tab/>
        <w:t xml:space="preserve"/>
        <w:tab/>
        <w:br/>
        <w:tab/>
        <w:t xml:space="preserve">изслуша докладваното от съдия Иво Димитров т. д. № 825/2025 година и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молба от „Лено“ АД, ЕИК[ЕИК], [населено място], за допълване на определение № 2723 от 25.09.2025 г. по т. д. № 825/2025 г. на ВКС, II т. о., постановено по реда на чл. 47 и сл. ЗМТА във вр. с § 26 ПЗР към ЗИДЗМТА, с което е върната исковата молба на Б. С. Л., едноличен търговец с фирма ЕТ „Л.-Б. Л.“, срещу „Лено“ АД за прогласяването за нищожно на основание чл. 47, ал. 2 ЗМТА, на арбитражно решение от 21.12.2023 г. по арб. дело № 52/2023 г. на Арбитражен съд при Стопанска асоциация - Пловдив, чрез присъждане на разноски в размер на 5 400 лв., направени за подадения отговор на исковата молба. Твърди се, че при постановяване на горепосоченото определение съставът на ВКС не се е произнесъл по направеното в отговора искане на процесуалния представител на „Лено“ АД за присъждане на разноски, представляващи заплатено адвокатско възнаграждение за защита в производството по чл. 47 и сл. ЗМТА във вр. с § 26 ПЗР към ЗИДЗМТА. </w:t>
        <w:tab/>
        <w:br/>
        <w:tab/>
        <w:t xml:space="preserve"/>
        <w:tab/>
        <w:br/>
        <w:tab/>
        <w:t xml:space="preserve">Насрещната страна Б. С. Л., едноличен търговец с фирма ЕТ „Л.-Б. Л.“, надлежно уведомена по реда на чл. 248, ал. 2 ГПК, не взема становище по направеното искане за допълване. </w:t>
        <w:tab/>
        <w:br/>
        <w:tab/>
        <w:t xml:space="preserve"/>
        <w:tab/>
        <w:br/>
        <w:tab/>
        <w:t xml:space="preserve">Върховен касационен съд, Търговска колегия, състав на Второ отделение, намира, че молбата е постъпила в срока по чл. 248, ал. 1 ГПК и е основателна.</w:t>
        <w:tab/>
        <w:br/>
        <w:tab/>
        <w:t xml:space="preserve"/>
        <w:tab/>
        <w:br/>
        <w:tab/>
        <w:t xml:space="preserve">С определение № 2723 от 25.09.2025 г. по т. д. № 825/2025 г. на ВКС, II т. о., постановено по реда на чл. 47 и сл. ЗМТА във вр. с § 26 ПЗР към ЗИДЗМТА, е върната исковата молба на Б. С. Л., едноличен търговец с фирма ЕТ „Л.- Б. Л.“, срещу „Лено“ АД за прогласяването за нищожно на основание чл. 47, ал. 2 ЗМТА, на арбитражно решение от 21.12.2023 г. по арб. дело № 52/2023 г. на Арбитражен съд при Стопанска асоциация - Пловдив. Така постановеното определение е обжалвано и е потвърдено от втори тричленен състав на ВКС с определение № 255 от 28.01.2026 г. по ч. т.д. № 2480/2025 г. на ВКС, II т. о. </w:t>
        <w:tab/>
        <w:br/>
        <w:tab/>
        <w:t xml:space="preserve"/>
        <w:tab/>
        <w:br/>
        <w:tab/>
        <w:t xml:space="preserve">В производството по настоящото т. д. № 825/2025 г. на ВКС, II т. о. насрещната страна - „Лено“ АД е подала отговор на исковата молба, подписан от адвокат Ц. К. - пълномощник с приложено по делото пълномощно. Към отговора на касационната жалба е приложен договор за правни услуги № 23/21.07.2025 г., в който се сочи, че договореното възнаграждение за защита, консултации и процесуално представителство по делото е в размер на 5 400 лв. и следва да бъде заплатено по банков път на посочена в договора банкова сметка на адвоката. Приложено е и копие от банков документ № 7805480/21.07.2025 г., удостоверяващ превода на договорената сума от 5 400 лв. от страна на „Лено“ АД. Според настоящия съдебен състав така представеният платежен документ удостоверява надлежното изплащане на уговореното адвокатско възнаграждение на адвокат Ц. К.. </w:t>
        <w:tab/>
        <w:br/>
        <w:tab/>
        <w:t xml:space="preserve"/>
        <w:tab/>
        <w:br/>
        <w:tab/>
        <w:t xml:space="preserve">По отношение на размера на адвокатското възнаграждение, настоящият съдебен състав, зачитайки факта, че насрещната страна не е направила възражение за прекомерност на същия намира, че молбата по чл. 248 ГПК следва да бъде уважена изцяло.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ДОПЪЛВА определение № 2723 от 25.09.2025 г. по т. д. № 825/2025 г. на ВКС, II т. о., като </w:t>
        <w:tab/>
        <w:br/>
        <w:tab/>
        <w:t xml:space="preserve"/>
        <w:tab/>
        <w:br/>
        <w:tab/>
        <w:t xml:space="preserve">ОСЪЖДА Б. С. Л., ЕГН: [ЕГН], едноличен търговец с фирма ЕТ „Л. - Б. Л.“, ЕИК:[ЕИК], със седалище и адрес на управление обл. Пловдив, общ. Марица, [населено място], п. к. 4135, [улица] да заплати на „Лено“ АД, ЕИК:[ЕИК], със седалище и адрес на управление [населено място] 4000, р-н „Централен“, [улица], ет. 5 сума в размер на 2 760,98 евро /равняваща се на 5400 лв./ - направени разноски за адвокатско възнаграждение.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