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№4789/04.05.2023 по адм. д. №3423/2022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4789 София, 04.05.2023 г. В ИМЕТО НА НАРОДА</w:t>
        <w:tab/>
        <w:br/>
        <w:tab/>
        <w:t xml:space="preserve">Върховният административен съд на Република България - Шесто отделение, в съдебно заседание на пети април две хиляди и двадесет и трета година в състав: Председател: РОСЕН ВАСИЛЕВ Членове: ВЕСЕЛА НИКОЛОВАНИКОЛАЙ АНГЕЛОВ при секретар Светла Панева и с участието на прокурора изслуша докладваното от съдията Николай Ангелов по административно дело № 3423 / 2022 г.</w:t>
        <w:tab/>
        <w:br/>
        <w:tab/>
        <w:t xml:space="preserve">Производство по чл. 145 и сл. от Административнопроцесуалния кодекс (АПК).</w:t>
        <w:tab/>
        <w:br/>
        <w:tab/>
        <w:t xml:space="preserve">Образувано е по жалба от сдружение “Българска Куадратлон Федерация”,[ЕИК] със седалище и адрес гр.София, бул.Васил Левски № 75 срещу Заповед № РД-10-01/21.03.2022г. на министъра на младежта и спорта, с която на осн. Чл. 23 ал.1 т.1 вр. чл.19 ал.1 т.1 ЗФВС е отказано издаването на спортен лиценз по чл.18 ал.2 т.1 ЗФВС на сдружение “Българска Куадратлон Федерация”.</w:t>
        <w:tab/>
        <w:br/>
        <w:tab/>
        <w:t xml:space="preserve">Иска се отмяна на заповедта, като издадена при съществени нарушения на административнопроизводстваните правила, нарушение на материалния закон и несъответствие с целта на закона.</w:t>
        <w:tab/>
        <w:br/>
        <w:tab/>
        <w:t xml:space="preserve">В жалбата се твърди, че сдружение “Българска Куадратлон Федерация” е подала до Министъра на младежта и спорта заявление с вх. № 09-00-1699/19.08.2021г. за получаване на спортен лиценз за спортна федерация по чл.18 ал.2 т.1 от ЗФВС. Със Заповед № РД-10-01/21.03.2022г. на министъра на младежта и спорта, на осн. Чл. 23 ал.1 т.1 вр. чл.19 ал.1 т.1 ЗФВС е отказано издаването на спортен лиценз по чл.18 ал.2 т.1 ЗФВС на сдружение “Българска Куадратлон Федерация”. На първо място жалбоподателят твърди, че оспорената заповед се основава на възражението на една единствена федерация - Сдружение “Българска федерация по таекуон-до Ай Ти Еф” и твърденията, изложени в същото, че двата спорта са идентични, като по тези съображения извежда всички доводи за приложение на чл.146 от АПК в производството.Наред с горното намира също така, че дисциплините, съдържащи се в спорта Куадратлон се различават и като брой и като съдържание на спортната дейност от тези, спадащи към спорта Таекуон-до - Ай Ти Еф, като досежно твърдените процесуални нарушения, счита, че административният орган не е изпълнил задължението си по чл.36 от АПК да изиска допълнителна информация и становища от държавни органи, външни експерти и организации по представените от заявителя документи и информация.</w:t>
        <w:tab/>
        <w:br/>
        <w:tab/>
        <w:t xml:space="preserve">Сочи се, че заповедта противоречи и на материалноправните разпоредби – чл. 19, ал. 1 т.1 и чл.18 ал.2 т.1 от ЗФВС. Моли съда да отмени обжалваната заповед и се претендират разноски.</w:t>
        <w:tab/>
        <w:br/>
        <w:tab/>
        <w:t xml:space="preserve">Ответникът – министърът на младежта и спорта, чрез процесуален представител гл. юрисконсулт Маркова оспорва жалбата. Счита, че жалбата е неоснователна. Не са налице нарушения на административнопроцесуалните правила, нито противоречия с материалноправните норми на ЗФВС. Моли жалбата да бъде отхвърлена и да се присъдят разноски за юрисконсултско възнаграждение, като същевременно прави възражение за прекомерност на адвокатското възнаграждение.</w:t>
        <w:tab/>
        <w:br/>
        <w:tab/>
        <w:t xml:space="preserve">Жалбата е подадена в срока по чл. 149, ал. 1 АПК - заповедта е връчена на 22.03.2022г, а жалбата срещу нея е депозирана на 04.04.2022г., от надлежна страна.Жалбата е допустима, поради обстоятеството, че с нея се отказва издаването на лиценз за спортна федерация на оспорващото сдружение по подадането то него заявление до ММС по реда на чл.18 от ЗФВС.</w:t>
        <w:tab/>
        <w:br/>
        <w:tab/>
        <w:t xml:space="preserve">Въз основа на събраните по делото доказателства съдът приема за установено следното от фактическа страна:</w:t>
        <w:tab/>
        <w:br/>
        <w:tab/>
        <w:t xml:space="preserve">Със заявление вх.№ 09-00-1699/19.08.2021г Сдружение българска Куадратлон Федерация кандидатствала за получаване на спортен лиценз за спортна федерация по чл.18 ал.2 т.1 ЗФВС за развитие на спорта “куадратлон”.Със заповед №РД-09-568/18.05.2021г, изменена със Заповед № РД-09-819/21.09.2021г на министъра на младежда и спорта била назначена комисия по лицензиране и регистриране.Били изпратени писма за становище по повод подаденото заявление за спортен лиценз до НСА “ Васил Левски”/ не подали отговор на запитването/,Българска федерация по Шокотан Карате До/заявили, че куадратлон няма сходство с Шокотан карате До/ ,Българска национална федарация Карате/ заявили, че няма сходство между спорта куадратлон и спорта карате, като в каратето победители се определят във всяка от двете дисциплини независимо една от друга, а в куадртлон победител по точкова система е този, участвал във всички четири дисциплини /,Българска федерация по таекуон-до стил ВТ/ заявили, че известно сходство има в дисциплините Спаринг и Пумсе, но дисциплините в Куадратлон са различни не само с оглед на обстоятелството, че са четири на брой, а в таекуон-до ВТ са само две, но и дисциплините Силово преборване и Надскачане не съответстват на състезателните дисциплини в таекуон-до/,Българска федерация по таекуон-до Ай Ти Еф/ заявили, че спортът Куадратлон изцяло припокрива спорта Таекуон-до Ай Ти Еф и дисциплините в правилника на Куадратлон копира правилника на Таекуон-до Ай Ти Еф/,Българска карате киокушин федерация/ не подали отговор на запитването/. С протокол № 1/09.02.2022г на Комисията по лицензиране и регистриране било разгледано заявлението на Българска Куадратлон Федерация и постъпилите становища и с единодушие било прието, че с наименованието куадратлон се обозначават четирите дисциплини, които включва спорта Таекуон-до Ай Ти Еф, за развитието на който вече има издаден спортен лиценз за друга спортна федерация по чл.18 ал.2 т.1 от ЗФВС на сдружение Българска федерация таекуон-до Ай Ти Еф, поради което било и налице основанието по чл.23 ал.1 т.1 предл. 1 ЗФВС вр. чл.19 ал.1 т.1 с. з. за отказ за издаване на спортен лиценз на заявителя.Основание за това решение дало сравнението между дисциплините в двата спорта - техническо представяне - форма;свободно единоборство - спаринг;силово преборване - силов тест;надскачане - специална техника, обстоятелството, че председателя на УС на Сдружение Българска Куадратлон федерация В. Игнатов е председател и на Централен полицейски таекуон - до клуб;всички треньорски кадри от клубовете на заявителя са вписани в регистъра на ММС като треньори по спорт таекуон-до;от интернет страницата на международната куадтлон федерация не може да се установи идентичността на този спорт, тъй като състава на съвета на директорите е сходен със състава на СД на Международната таекуон-до федерация и в раздел състезания не се откриват посочени данни и резултати от проведени такива.Въз основа на заключението на комисията и Министъра на младежта и спорта издал оспорваната понастоящем заповед № РД-10-01/21.03.2022г. на министъра на младежта и спорта, с която на осн. чл.23 ал.1 т.1 вр. чл.19 ал.1 т.1 ЗФВС е отказано издаването на спортен лиценз по чл.18 ал.2 т.1 ЗФВС на сдружение “Българска Куадратлон Федерация”.</w:t>
        <w:tab/>
        <w:br/>
        <w:tab/>
        <w:t xml:space="preserve">В рамките на съдебното производство по искане на оспорващото сдружение бе назначена съдебно –спортна експертиза.От заключението на вещото лице проф.К. Петков, дн, прието в с. з. на 05.04.2023г се установява, че спортът Куадратлон има сходства с индивидуалните спортове и източните бойни изкуства, които се изразяват в практикуването на различни спортни дисциплини, целящи оценяването на физическите качества на състезателите, техническите и силовите им умения, психиката и тактическата им подготовка.Разлики между спортът Куадратлон и индивидуалните спортове е в спецификата на двигателната култура, която този спорт възпитава на функционално, спортно-техническо и психологическо ниво и тази разлика не позволява да се направи извод за идентичност на спорта Куадратлон с индивидуалните спортове, попадащи в категорията.Разликата между спорта Куадратлон и източни бойни изкуства като Карате,Таекуон-до ITF и WT и др. се изразява в това, че спортът Куадратлон няма изисквания състезателите да са получили техническа степен, както е при бойното изкуство Карате,Таекуон-до и др.Разлика се открива в това, че при източните бойни изкуства се цели постигането на успех в конкретна дисциплина, докато в спорта Куадратлон състезателите се оценяват комплексно по 4 дисциплини, различаващи се от практикуваните такива в останалите индивидуални спортове.При така очертаните разлики може да се направи извод за липсата на идентичност на спорта Куадратлон с другите спортове и да се заключи, че Куадратлон е самостоятелен вид спорт.Спортът Куадратлон се развива активно на международно ниво.През 2015г е създадена International Quadrathlon Federation със седалище Werkstrasse 2e/1.OG/,CH-8630,Ruti, Щвейцария, като същата е регистрирана в Търговския регистър в Цюрих под номер CHЕ-421.018.930.Учредители на международната федерация са 53 държави, а страните членки към момента са 112 броя от шест континетта.По статистика на федерацията, практикуващите Куадратлон са над двеста и петдесет хиляди души.</w:t>
        <w:tab/>
        <w:br/>
        <w:tab/>
        <w:t xml:space="preserve">Съдът кредитира заключението на вещото лице като обективно и логично, съответстващо на приетите писмени доказателства и неоспорено от страните.В тази насока възраженията на процесуалния представител на ответника в писмените му бележки за некомпетентност на вещото лице и за незадълбочено експертно изследване са процесуално лишени от основание при липсата на изрично заявление в рамките на съдебното заседание по приемането на експертизата за нейното оспорване.</w:t>
        <w:tab/>
        <w:br/>
        <w:tab/>
        <w:t xml:space="preserve">В рамките на съдебното производство по молба на жалбоподателя бяха представени и приети без оспорване писмо до Сдружение Българска куадратлон федерация от Частен професионален спортен колеж с изх.№ 7/04.11.2022г, който е оторизиран да издава диплома за 4-та квалификационна степен - треньор, подобно на НСА Васил Левски, съгласно което Куадратлон може да се определи като самостоятелен вид спорт и същевременно заявява, че съществуват разлики с другите видове индивидуални спортове в групата на Източните бойни изкуства като карате,Таекуон-до Ай Ти Еф и Таекуон-до ВТ,като няма изискване състезателите да са получили техническа степен и за разлика от преследването на успех в една дисциплина, в спорта Куадратлон се търси цялостно хармонично развитие на личността.Прието е и писмо от Фондация София –европеска столица на спорта изх.№ 128/08.11.2022г, в което е посочено, че фондацията е подкрепяла градското първенство по куадратлон за купа София и състезатели на федерацията са участвали в редица спортни събития за пропангандиране на спорта в София.Приет е и договор за отпускане на финансова подкрепа за развитие на спорта куадратлон от 31.05.2018г_ стр.274-293/, а в последното съдебно заседание от процесуалния представител на ответника са представени за сведения извлечения от програма за Европейска седмица на спорта в София за 15.09.2017г, в която е предвидено представяне на спорта Таекуон-до/ Куадратлон/ и същевременно спорта Таекуон-до Ай Ти Еф.Макар същите да не са приети като доказателство същите сочат, че в средите на спорта не съществува идентичност на спорта Куадротлон със спорта Таекуон-до Ай Ти Еф.</w:t>
        <w:tab/>
        <w:br/>
        <w:tab/>
        <w:t xml:space="preserve">Предвид установеното от фактическа страна, съдът достига до следните правни изводи:</w:t>
        <w:tab/>
        <w:br/>
        <w:tab/>
        <w:t xml:space="preserve">Оспорената Заповед № РД-10-01/21.03.2022г. на министъра на младежта и спорта е издадена от компетентен административен орган, съгласно чл. 22, ал. 7 вр. ал. 1 от ЗФВС, в кръга на правомощията му. Заповедта е издадена в писмена форма и съдържа фактически и правни основания за издаването й.Неосноватени са доводите на жалбоподателя за неспазване на установената форма поради липса на мотиви в оспорения административен акт.Същият съдържа мотиви, които по същество са идентични с изложените в протокола на Комисията по лицензирането и регистрацията от 09.02.2022г.</w:t>
        <w:tab/>
        <w:br/>
        <w:tab/>
        <w:t xml:space="preserve">При издаване на оспорения акт обаче е допуснато съществено нарушение на административнопроцесуалните правила.Съгласно разпоредбата на чл.22 ал.6 от ЗФВС министърът на младежта и спорта може да изиска допълнителна информация и становища на държавни органи, външни експерти и организации по представените от заявителя документи и информация.В посочения по горе протокол № 1/09.02.2022г на КЛР към ММС досежно искането за спортен лиценз на Българската федерация по Текбол, комисията като помощен орган, констатирайки известни сходства между текбола и футбола е констатирала, че от НСА Васил Левски не е постъпило становище и е взела решение да се изпрати повторно запитване до академията за становище по повод искания спортен лиценз.Досежно сдружение Българска куадратлон федерация обаче, комисията не е съобразила обстоятелството, че от петте адресата на писмата за даване на становище,НСА Васил Левски не е заявила подобно по отношение на заявлението за издаване на спортен лиценз.В тази насока следва да се коментира и предоставеното като доказателство и неоспорено от ответника писмо до Сдружение Българска куадратлон федерация от Частен професионален спортен колеж с изх.№ 7/04.11.2022г, който е оторизиран да издава диплома за 4-та квалификационна степен - треньор, подобно на НСА Васил Левски, съгласно което Куадратлон може да се определи като самостоятелен вид спорт и същевременно заявява, че съществуват разлики с другите видове индивидуални спортове в групата на Източните бойни изкуства като карате,Таекуон-до Ай Ти Еф и Таекуон-до ВТ,като няма изискване състезателите да са получили техническа степен и за разлика от преследването на успех в една дисциплина, в спорта Куадратлон се търси цялостно хармонично развитие на личността.Заключението на съдебно - спортната експретиза с вещо лице проф.К. Петков – декан на факултет Спорт в НСА Васил Левски също е категорично, че куадратлон представлява самостоятелен вид спорт и съществуват разлики между него и спорта Таекуон - до Ай Ти Еф.От представените от тази лицензирана спортна федерация писмени доказателства, представляващи част от административната преписка се установява, че съдържащите се в спорта Таекуон-до Ай Ти Еф индивидуални дисциплини са пет на брой - форма, спаринг, силов тест, специална техника, самозащита, като на състезанията участниците имат технически степени до IV дан, като същите се оценяват със съответен брой точки.При спорта Куадратлон има четири дисциплини – техническо представяне, свободно единоборство, силово преборване и надскачане, като състезателите нямат технически степени и се оценява съвкупно тяхното представяне по четирите дисциплини, а не по отделно.Представените становища от заинтерисованите страни сочат, че единствено Българската федерация по Таекуон-до Ай Ти Еф е заявила противопоставянето си куадратлон да бъде приеман като самостоятелен спорт и сдружението да получи спортен лиценз.От друга страна приетото писмо от страна на оспорващия изходящо от Фондация София - европейска столица на спорта, както и програмата за сведение от спортните празници в София през септември 2017г сочат, че прилики с куадратлон има само спорта Таекуон-до ВТ,но не и Таекуон-до Ай Ти Еф.Това само по себе си е налагало съгласно правилото на чл.35 и чл.36 от АПК във вр. чл.22 ал.6 от ЗФВС компетентният орган да изиска допълнителна информация от заявителя, включително с оглед спазването на равнопоставеност при разглеждане на сходни случаи/ чл. 6 и 8 АПК/ да изиска допълнително становище от НСА Васил Левски, включително и като съобрази наличието и на други компетентни институции, които са оторизирани да издават лиценз за треньорска дейност, а при необходимост да се обърне и към външен експерт.Действително видно и от заключението на експертизата в настоящето производство се установява, че спортът Куадратлон има сходства с индивидуалните спортове и източните бойни изкуства, които се изразяват в практикуването на различни спортни дисциплини, целящи оценяването на физическите качества на състезателите, техническите и силовите им умения, психиката и тактическата им подготовка.Разликите между спортът Куадратлон и индивидуалните спортове е в спецификата на двигателната култура, която този спорт възпитава на функционално, спортно-техническо и психологическо ниво и тази разлика не позволява да се направи извод за идентичност на спорта Куадратлон с индивидуалните спортове, попадащи в категорията.Разликата между спорта Куадратлон и източни бойни изкуства като Карате,Таекуон-до ITF и WT и др. се изразява в това, че спортът Куадратлон няма изисквания състезателите да са получили техническа степен, както е при бойното изкуство Карате,Таекуон-до и др.Разлика се открива в това, че при източните бойни изкуства се цели постигането на успех в конкретна дисциплина, докато в спорта Куадратлон състезателите се оценяват комплексно по 4 дисциплини, различаващи се от практикуваните такива в останалите индивидуални спортове.Тези изводи на вещото лице не биха могли да бъдат игнорирани при формирането на извод дали е налице хипотезата на чл.19 ал.1 т.1 от ЗФВС.Нарушението е съществено и опорочава издадения административен акт до степен, която налага неговата отмяна, като незаконосъобразен.</w:t>
        <w:tab/>
        <w:br/>
        <w:tab/>
        <w:t xml:space="preserve">Отделно от изложеното оспорената заповед е издадена и в противоречие с материалноправните норми. В ЗФВС законодателят е посочил процедурата за издаване на спортен лиценз. По силата на чл. 19, ал. 1 от закона, както се посочи по-горе, спортен лиценз се издава само на една спортна федерация. В чл. 20 от ЗФВС са маркирани предпоставките при които такъв лиценз може да се издаде, а в чл. 21 е посочено, че спортната федерация, която иска издаване на спортен лиценз подава заявление по образец с изрично предвидени данни за отбелязване и документи за прилагане към заявлението. След подаване на заявлението, придружено със съответните документи, министъра или друго оправомощено от него лице се произнася по заявлението. Ако установи несъответствия или непълноти, органа има правната възможност да уведоми заявителя в срок да ги отстрани. При неотстраняване следва отказ за издаване на спортен лиценз – чл. 23, ал. 1, т. 2 от ЗФВС.В конкретния случай се твърди, че с оглед вече издадения лиценз на Българската Таекуон-до Ай Ти Еф федерация през 2019г и идентичността на спорта Куадратлон с Таекуон-до - Ай Ти Еф оспорващият не отговоря на изискванията на закона за получаване на спортен лиценз.Преценката за идентичност се основава единствено на твърденията на българската федерация по таекуон-до Ай Ти Еф, но при липсващо становище на НСА Васил Левски, при наличната приета като неоспорена съдебно - спортна експертиза и писмените доказателства, изходящи от Частен професионален колеж и Фондация София - европейска столица на спорта сочат, че съществуват данни, че куадратлона се развива и като самостоятелен вид спорт.Всички тези обстоятелства следва да бъдат обсъдени повторно от административния орган при новото разглеждане на преписката от него.</w:t>
        <w:tab/>
        <w:br/>
        <w:tab/>
        <w:t xml:space="preserve">Според настоящият състав събраните в настоящето производство писмени доказателства и най - вече заключението на съдебно-спортната експертиза еднозначно сочат, че спортът Куадратлон е самостоятелен вид и независимо от някои прилики с други спортове от групата на Източните бойни изкуства притежава характеристиките на самостоятелен спорт, който се практикува от други лица.В тази насока следва да се преценяват способностите на заявителя за развитие и администриране на съответния спорт въз основа на брой членуващи спортни клубове, треньори, спортни обекти, както и членство в международна спортна организация или предоставени от член на международна спортна организация права в съответствие с нейния устав за организиране на спортни дейности по съответния вид спорт. В тази насока следва да се отбележи и довода на процесуалния представител на ответника досежно съдържащате се информация на интернет страницата на Международната федерация по куадратлон. Независимо от начина на поддържане на тази интернет страница и липсващата информация в нея досежно конкретните държави и членове на федерацията, както и провежданите международни състезания, то безспорен е факта на съдебната регистрация на международната федерация в Щвейцария и нейните органи на управление.Предмет на допълнителна преценка се явява обстоятелството дали е допустимо от закона, регулиращ регистрацията на тази международна организиция членовете на неговите управлетилени органи да участват и членуват и в други организиции, както и дали съвпадението между датите и мястото на провеждане на световните първенства по куадратлон и таекуон - до Ай Ти Еф обосновава извод, че това е един и същ спорт.Отново по този начин следва да се тълкува и съвпадението в имената на представляващия оспорващия и участнието му и в други спортни сдружения, свързани със спорта таекуон-до.Законодателството не поставя ограничения пред лицата практикуващи един спорт да не участват в упражняването и на друг вид спорт. В самия ЗФВС съгласно чл.21 не съществува изискване също така за училища - средни или висши, които имат в програмите си за обучение спорт, наречен куадратлон.Напротив издаването на спортен лиценз за подобен нов вид спорт, би могъл да насърчи тези учебни заведения да развиват и треньорски кадри в него.</w:t>
        <w:tab/>
        <w:br/>
        <w:tab/>
        <w:t xml:space="preserve">С оглед на посоченото, заповедта, предмет на оспорване, е издадена от компетентен орган, при съобразяване на нормативните изисквания за форма и съдържание, но при съществено нарушение на административно производствените правила и противоречие с материалноправните норми, което налага нейната отмяна и връщането на преписката на административния орган за ново процедиране по заявлението на Сдружение „Българска куадратлон федерация “,съгласно указанията по прилагане и тълкуване на закона, дадани в настоящето решение.</w:t>
        <w:tab/>
        <w:br/>
        <w:tab/>
        <w:t xml:space="preserve">Предвид изхода на спора, на жалбоподателят се дължат разноски в размер от 50.00лв. – платена държавна такса за завеждане на административно дело, сумата от 400 лева депозит за вещо лице и сумата от 1000 лв - адвокатско възнаграждение съгласно разпоредбата на чл.8 ал.3 от Наредба № 1/2004г за минималните адвокатски възнагражедния с оглед направеното от ответника възражение за прекомерност на адвокатското възнаграждение или общо сумата от 1450лв.</w:t>
        <w:tab/>
        <w:br/>
        <w:tab/>
        <w:t xml:space="preserve">Водим от изложеното и на основание чл. 173 ал. 2 АПК, Върховен административен съд, шесто отделение</w:t>
        <w:tab/>
        <w:br/>
        <w:tab/>
        <w:t xml:space="preserve">РЕШИ:</w:t>
        <w:tab/>
        <w:br/>
        <w:tab/>
        <w:t xml:space="preserve">ОТМЕНЯ Заповед № РД-10-01/21.03.2022г. на министъра на младежта и спорта, с която на осн. Чл. 23 ал.1 т.1 вр. чл.19 ал.1 т.1 ЗФВС е отказано издаването на спортен лиценз по чл.18 ал.2 т.1 ЗФВС на сдружение “Българска Куадратлон Федерация”,[ЕИК] със седалище и адрес гр.София, бул.Васил Левски № 75.</w:t>
        <w:tab/>
        <w:br/>
        <w:tab/>
        <w:t xml:space="preserve">ИЗПРАЩА преписката на министъра на младежта и спорта за ново произнасяне съобразно дадените му задължителни указания по тълкуване и прилагане на закона.</w:t>
        <w:tab/>
        <w:br/>
        <w:tab/>
        <w:t xml:space="preserve">ОСЪЖДА Министерство на младежта и спорта да заплати на сдружение “Българска Куадратлон Федерация”,[ЕИК] със седалище и адрес гр.София, бул.Васил Левски № 75, сума в размер на 1450лв, разноски по делото.</w:t>
        <w:tab/>
        <w:br/>
        <w:tab/>
        <w:t xml:space="preserve">Решението подлежи на обжалване пред петчленен състав на Върховен административен съд на Република България в 14-дневен срок от съобщаването.</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