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№10801/28.11.2022 по адм. д. №3541/2022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10801 София, 28.11.2022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октомври две хиляди и двадесет и втора година в състав: Председател: ДИАНА ДОБРЕВА Членове: ЕМАНОИЛ МИТЕВ ЕМИЛ ДИМИТРОВ при секретар Светла Панева и с участието на прокурора Даниела Попова изслуша докладваното от председателя Диана Добрева по административно дело № 3541 / 2022 г.</w:t>
        <w:tab/>
        <w:br/>
        <w:tab/>
        <w:t xml:space="preserve">Производството е по реда на чл. 208 и сл. от Административнопроцесуалния кодекс (АПК), във връзка със Закона за подпомагане на земеделските производители (ЗПЗП).</w:t>
        <w:tab/>
        <w:br/>
        <w:tab/>
        <w:t xml:space="preserve">Образувано е по касационна жалба на О. Томова, подадена чрез процесуален представител против решение № 28 от 31.01.2022 г. постановено от Административен съд - Монтана по адм. д. № 453/2021 г., с което е отхвълена жалбата й против решение за отказ с изх. № 03-120-РД/52 от 09.09.2021 г., издадено от директора на Областна дирекция на Държавен фонд Земеделие - Монтана, с което оспорващата е уведомена, че е отхвърлено изцяло проектно предложение Повишаване на икономическата устойчивост на стопанството на О. Томова, рег. номер [номер]в ИСУН за предоставяне на безвъзмездна финансова помощ по процедура за подбор на проекти № BG06RDNP001-6.007 по подмярка 6.3 Стартова помощ за развитие на малки стопанства от мярка 6 Развитие на стопанства и предприятия от Програмата за развитие на селските райони /ПРСР/ 2014-2020 г. и Томова е осъдена да заплати на Областна дирекция на Държавен фонд Земеделие - Монтана, сумата от 100 /сто/ лева, представляваща юрисконсултско възнаграждение.</w:t>
        <w:tab/>
        <w:br/>
        <w:tab/>
        <w:t xml:space="preserve">В касационната жалба се навеждат доводи за неправилност на решението поради това, че е постановено в противоречие с материалния закон, съществено нарушение на съдопроизводствените правила и при необоснованост касационни основания по чл. 209, т. 3 от АПК. Иска се отмяна на решението и присъждане на разноски. Прави се възражение за прекомерност на претендираното юрисконсултско възнаграждение. В хода на производството, поради смъртта на касационния жалбоподател Томова, като страна е конституиран наследникът й синът й А. Спасов.</w:t>
        <w:tab/>
        <w:br/>
        <w:tab/>
        <w:t xml:space="preserve">Ответникът по жалбата Директорът на ОД на Държавен фонд Земеделие - Монтана оспорва жалбата като неоснователна и изразява становище за оставяне на първоинстанционното решение в сила. Претендира юрисконсултско възнаграждение и прави възражение за прекомерност на адвокатския хонорар, заплатен от касационния жалбоподател.</w:t>
        <w:tab/>
        <w:br/>
        <w:tab/>
        <w:t xml:space="preserve">Представителят на Върховната административна прокуратура дава мотивирано страновище за неоснователност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прецени допустимостта на касационната жалба, наведените в нея отменителни основания както и валидността, допустимостта и съответствието на решението с материалния закон, съгласно чл. 218, ал. 2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от АПК, от надлежна страна, срещу съдебен акт, който подлежи на инстанционен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АС Монтана е решение за отказ с изх. № 03-120-РД/52 от 09.09.2021 г., издадено от директора на ОД на ДФЗ Монтана, с което е отхвърлено изцяло проектното предложение Повишаване на икономическата устойчивост на стопанството на О. Томова, рег. номер [номер]в ИСУН за предоставяне на безвъзмездна финансова помощ по процедура за подбор на проекти № BG06RDNP001-6.007 по подмярка 6.3 Стартова помощ за развитие на малки стопанства от мярка 6 Развитие на стопанства и предприятия от Програмата за развитие на селските райони /ПРСР/ 2014-2020.</w:t>
        <w:tab/>
        <w:br/>
        <w:tab/>
        <w:t xml:space="preserve">Настоящият съдебен състав счита за правилни изводите на съда, че процесния акт е издаден от компетентен орган, в предвидената форма, при спазване на административнопроизводствените правила, в съответствие с материалния закон и неговата цел. В корелация с доказателствата по делото е изводът на съда за неоснователност на твърдението на касатора за допуснати съществени нарушения на административнопроизводствените правила - заявлението за кандидатстване е подадено в ДФЗ, извършени са административни проверки, вкл. и проверка на място в присъствието на кандидата, за което е съставен контролен лист от служители на ОД на ДФЗ, съставени са оценителни листове от определените оценители и доклад за констатираните несъответствия. Правилни са изводите на съда и за материална законосъобразност на административния акт. По подадено Заявление за подпомагане по проектно предложение Повишаване на икономическата устойчивост на стопанството на О.Томова, рег. номер [номер]в ИСУН за предоставяне на безвъзмездна финансова помощ по процедура за подбор на проекти по подмярка 6.3 Стартова помощ за развитие на малки стопанства от мярка 6 Развитие на стопанства и предприятия от Програмата за развитие на селските райони, е била определена със съответната заповед оценителната комисия за проверка на административното съответствие и допустимостта на проектното предложение, като е констатирано, че същото не отговоря на условията Критерии за допустимост на кандидатите от Условията за кандидатстване, а именно: 1) не са представени доказателства за получени от земеделска дейност най-малко 33 на сто от общите приходи/доходи за предходната календарна година и 2) към проектното предложение не е представен документ от компетентния орган по околна среда - РИОСВ, удостоверяващ съответствие с режимите на защитени територии. Поради тези констатации е постановено решение за отказ с изх.№ 03-120-РД/52 от 09.09.2021 г., издадено от директора на ОД на ДФЗ - Монтана, с което е отхвърлено изцяло проектното предложение.</w:t>
        <w:tab/>
        <w:br/>
        <w:tab/>
        <w:t xml:space="preserve">Видно от материалите по преписката е, че заявителите са били запознати с правилата, уредени в Указания за кандидатстване и с критериите за допустимост на кандидатите, на които следва да отговарят кандидатите за подпомагане. Правилно съдът е приел, че представеният договор за наем/ рента от 01.01.2018 г., от страна на заявителката, не отговоря на алтернативно посочените в т.12.3 от раздел 11.1 Критерии за допустимост на кандидатите от Условията за кандидатстване, тъй като Томова през 2018 г. не е била регистрирана като земеделски стопанин, предвид което и декларираните от нея приходи/доходи от продажба на земеделска продукция не е ясно как са реализирани, още повече, че и представените квитанции не отговорят на изискванията за приходни/разходни документи. Правилен е и изводът относно липсата на приложен документ от компетентния орган по околна среда (РИОСВ), удостоверяващ съответствие с режимите на защитените територии, въведени със ЗЗТ, въпреки, че Томова твърди, че се касае за очевидна фактическа грешка. Такъв документ не е приложен по установения ред чрез ИСУН. Предвид изложеното, решението на първоинстанционния съд е правилно и като такова следва да се остави в сила.</w:t>
        <w:tab/>
        <w:br/>
        <w:tab/>
        <w:t xml:space="preserve">С оглед изхода на спора на ответника по касационната жалба следва да се присъдят разноски в размер на 100 лв., представляващи юрисконсултско възнаграждение.</w:t>
        <w:tab/>
        <w:br/>
        <w:tab/>
        <w:t xml:space="preserve">Воден от горното и на основание чл. 221, ал. 1, пр. 1 от АПК, Върховен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 решение № 28 от 31.01.2022 г. постановено от Административен съд-Монтана по адм. д. № 453/2021 година.</w:t>
        <w:tab/>
        <w:br/>
        <w:tab/>
        <w:t xml:space="preserve">ОСЪЖДА А. Спасов да заплати на Държавен фонд Земеделие - Монтана сумата от 100 /сто/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