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№854/14.03.2025 по търг. д. №2263/2022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854</w:t>
        <w:tab/>
        <w:br/>
        <w:tab/>
        <w:t xml:space="preserve"/>
        <w:tab/>
        <w:br/>
        <w:tab/>
        <w:t xml:space="preserve">Гр. София, 14.03.2025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12.03.2025 г.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ИВАНКА АНГЕЛОВА </w:t>
        <w:tab/>
        <w:br/>
        <w:tab/>
        <w:t xml:space="preserve"/>
        <w:tab/>
        <w:br/>
        <w:tab/>
        <w:t xml:space="preserve">Като изслуша докладваното от съдия Петя Хорозова </w:t>
        <w:tab/>
        <w:br/>
        <w:tab/>
        <w:t xml:space="preserve"/>
        <w:tab/>
        <w:br/>
        <w:tab/>
        <w:t xml:space="preserve">т. д. № 2263/2022 г.,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282, ал. 6 ГПК.</w:t>
        <w:tab/>
        <w:br/>
        <w:tab/>
        <w:t xml:space="preserve"/>
        <w:tab/>
        <w:br/>
        <w:tab/>
        <w:t xml:space="preserve">С решение № 201/03.12.2024 г., постановено по т. д. № 2263/2022 г. по описа на Второ търговско отделение на Върховния касационен съд, след частична отмяна на решение № 253/23.05.2022 г. по в. т. д. № 88/2022 г. на Пловдивския апелативен съд е отхвърлен предявеният от М. Н. В. срещу „Дженерали застраховане“ АД иск с правно основание чл. 432, ал. 1 КЗ за заплащане на застрахователно обезщетение за разликата над 57 000 лв. до присъдените 87 000 лв., т. е. за сумата от 30 000 лв.</w:t>
        <w:tab/>
        <w:br/>
        <w:tab/>
        <w:t xml:space="preserve"/>
        <w:tab/>
        <w:br/>
        <w:tab/>
        <w:t xml:space="preserve">От ответното застрахователно дружество е постъпила молба за издаване на обратен изпълнителен лист, основана на твърдения, че на 22.06.2022 г. в изпълнение на наложен запор сумата от 124 564.24 лв. е била преведена по сметка на ЧСИ М. Д. по изп. д. № 97/2022 г. за погасяване на задължението към М. Н. В., в т. ч. 87 000 лв. – главница, законна лихва върху нея за периода от 21.03.2019 г., изпълнителни разноски и такси. Изпълнителният лист е бил издаден въз основа на невлязлото в сила въззивно решение по в. т. д. № 88/2022 г. на Апелативен съд – Пловдив, а по настоящото дело това решение е отменено за разликата над 57 000 лв. до присъдените 87 000 лв., ведно със законната лихва върху тях. </w:t>
        <w:tab/>
        <w:br/>
        <w:tab/>
        <w:t xml:space="preserve"/>
        <w:tab/>
        <w:br/>
        <w:tab/>
        <w:t xml:space="preserve">Към молбата са приложени – Покана за доброволно изпълнение относно горепосочените суми, изпълнителен лист № 131/07.06.2022 г., издаден от Апелативен съд – Пловдив по в. т. д. № 88/2022 г., преводно нареждане от 22.06.2022 г. в полза на ЧСИ № 787 – М. Д. за сумата от 124 564.24 лв. въз основа на наложения запор и др., от които се установява надлежното изпълнение на въззивното решение в неговата цялост, вкл. в частта, в която решението на Пловдивския апелативен съд е отменено и искът срещу молителя е отхвърлен.</w:t>
        <w:tab/>
        <w:br/>
        <w:tab/>
        <w:t xml:space="preserve"/>
        <w:tab/>
        <w:br/>
        <w:tab/>
        <w:t xml:space="preserve">Съдът е изискал допълнителни уточнения и доказателства относно размера на съответните на отменената част от въззивното решение такси и разноски в изпълнителното производство, заплатени от молителя, като такива не са постъпили до момента на постановяване на съдебния акт.</w:t>
        <w:tab/>
        <w:br/>
        <w:tab/>
        <w:t xml:space="preserve"/>
        <w:tab/>
        <w:br/>
        <w:tab/>
        <w:t xml:space="preserve">С оглед гореизложеното настоящият съдебен състав намира, че молбата за издаване на обратен изпълнителен лист е основателна и следва да бъде уважена за сумата от 30 000 лв. – главница, ведно със законната лихва върху нея, считано от 21.03.2019 г. до окончателното заплащане на задължението. Доколкото издаването на изпълнителен лист предполага наличие на осъдителен диспозитив, съдът следва да постанови такъв. В останалата част – относно платените такси и разноски, молбата следва да бъде оставена без уважение.</w:t>
        <w:tab/>
        <w:br/>
        <w:tab/>
        <w:t xml:space="preserve"/>
        <w:tab/>
        <w:br/>
        <w:tab/>
        <w:t xml:space="preserve">Мотивиран от горното и на основание чл. 282, ал. 6 вр. чл. 245, ал. 3 ГПК, съставът на Върховния касационен съд, Второ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ОСЪЖДА М. Н. В. с ЕГН [ЕГН] да заплати на „Дженерали застраховане“ АД с ЕИК[ЕИК] сумата 30 000 лв., ведно със законната лихва върху нея, считано от 21.03.2019 г. до окончателното й изплащане, която сума е била преведена от длъжника „Дженерали застраховане“ АД по изп. д. № 97/2022 г. на ЧСИ М. Д. с рег. № 787 за погасяване на задължение по отменената част от невлязлото в сила въззивно решение № 253/23.05.2022 г. по в. т. д. № 88/2022 г. по описа на Апелативен съд - Пловдив.</w:t>
        <w:tab/>
        <w:br/>
        <w:tab/>
        <w:t xml:space="preserve"/>
        <w:tab/>
        <w:br/>
        <w:tab/>
        <w:t xml:space="preserve">ДА СЕ ИЗДАДЕ обратен изпълнителен лист в полза на молителя.</w:t>
        <w:tab/>
        <w:br/>
        <w:tab/>
        <w:t xml:space="preserve"/>
        <w:tab/>
        <w:br/>
        <w:tab/>
        <w:t xml:space="preserve">ОСТАВЯ без уважение молбата на „Дженерали застраховане“ АД по чл. 282, ал. 6, вр. чл. 245, ал. 3 ГПК в останалата й част.</w:t>
        <w:tab/>
        <w:br/>
        <w:tab/>
        <w:t xml:space="preserve"/>
        <w:tab/>
        <w:br/>
        <w:tab/>
        <w:t xml:space="preserve">Определението подлежи на обжалване с частна жалба в 2-седмичен срок от съобщаването му пред друг състав на Върховния касационен съд, Търговска колегия, който тече, както следва: за молителя - от връчване на настоящото определение, а за ответника по молбата – от връчване на поканата за доброволно изпълнение.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