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№11301/08.12.2022 по адм. д. №3697/2022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11301 София, 08.12.2022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девети ноември две хиляди и двадесет и втора година в състав: Председател: РОСЕН ВАСИЛЕВ Членове: ХАЙГУХИ БОДИКЯН ВЕСЕЛА НИКОЛОВА при секретар Мариана Салджиева и с участието на прокурора Симона Попова изслуша докладваното от съдията Весела Николова по административно дело № 3697 / 2022 г.</w:t>
        <w:tab/>
        <w:br/>
        <w:tab/>
        <w:t xml:space="preserve">Производството е по реда на чл. 208 и сл. от АПК, във вр. с чл. 119 от Кодекса за социално осигуряване (КСО).</w:t>
        <w:tab/>
        <w:br/>
        <w:tab/>
        <w:t xml:space="preserve">Образувано е по касационна жалба на Плевенчанка ЕООД със седалище и адрес на управление: [населено място], област Плевен, Община Долна Митрополия, [улица], представлявано от М. Митева, подадена чрез процесуален представител адв. Р. Атанасов, против Решение № 40/02.02.2022 г. по адм. д. № 411/2021 г. на Административен съд - Плевен, с което е отменено Решение № 2153-14-24/29.04.2021 г. на Директора на ТП на НОИ - Плевен и потвърденото с него Разпореждане № 5104-14-9/02.04.2021 г. на длъжностното лице по чл. 60, ал. 1 от КСО при ТП на НОИ Плевен, с което не е приета за трудова злополуката, станала на 15.05.2020 г. с В. Вълчева, като административната преписка е върната на длъжностното лице по чл. 60, ал. 1 КСО при ТП на НОИ - Плевен за ново разпореждане, в установените за това срокове, при съблюдаване на дадените със съдебното решение указания по тълкуването и прилагането на закона и е осъдено ТП на НОИ Плевен да заплати на В. Вълчева сумата в размер на 300 лева.</w:t>
        <w:tab/>
        <w:br/>
        <w:tab/>
        <w:t xml:space="preserve">Касаторът твърди в жалбата си, че обжалваният съдебен акт е постановен в нарушение на материалния закон, при допуснати съществени нарушения на съдопроизводствените правила и е необоснован - отменително основание по чл. 209, т. 3 от АПК. Претендира се отмяната му, както и присъждане на направените в хода на съдебното производство разноски.</w:t>
        <w:tab/>
        <w:br/>
        <w:tab/>
        <w:t xml:space="preserve">Ответникът директорът на ТП на НОИ Плевен, редовно призован, не се явява, не се представлява и не изразява становище по касационната жалба.</w:t>
        <w:tab/>
        <w:br/>
        <w:tab/>
        <w:t xml:space="preserve">Ответницата - В. Вълчева се представлява от адв. Христова, която в съдебно заседание и в писмен отговор, оспорва касационната жалба. Допълнителни съображения в подкрепа на правилността и законосъобразността на решението на Административен съд - Плевен излага в представени писмени бележки. Претендира разноски.</w:t>
        <w:tab/>
        <w:br/>
        <w:tab/>
        <w:t xml:space="preserve">Представителят на Върховна административна прокуратура изразява становище за неоснователност на касационната жалба.</w:t>
        <w:tab/>
        <w:br/>
        <w:tab/>
        <w:t xml:space="preserve">Върховният административен съд, шесто отделение, намира касационната жалба за допустима като подадена от надлежна страна, в срока по чл. 211, ал. 1 АПК и срещу подлежащ на инстанционен контрол съдебен акт, а разгледана по същество за неоснователна.</w:t>
        <w:tab/>
        <w:br/>
        <w:tab/>
        <w:t xml:space="preserve">С обжалваното решение Административен съд - Плевен е отменил Решение № 2153-14-24/29.04.2021 г. на Директора на ТП на НОИ - Плевен и потвърденото с него Разпореждане № 5104-14-9/02.04.2021 г. на длъжностното лице по чл. 60, ал. 1 от КСО при ТП на НОИ Плевен, с което не е приета за трудова злополуката по чл. 55, ал. 1 от КСО, станала на 15.05.2020 г. с В. Вълчева, като административната преписка е върната на длъжностното лице по чл. 60, ал. 1 КСО при ТП на НОИ - Плевен за ново разпореждане, в установените за това срокове, при съблюдаване на дадените със съдебното решение указания по тълкуването и прилагането на закона и е осъдено ТП на НОИ Плевен да заплати на В. Вълчева сумата в размер на 300 лева. Решението е валидно, допустимо и правилно.</w:t>
        <w:tab/>
        <w:br/>
        <w:tab/>
        <w:t xml:space="preserve">Първоинстанционният съд е изяснил фактическата обстановка по спора като е анализирал събраните по делото писмени доказателства и показанията на разпитаните свидетели в тяхната съвкупност, като е установил следното:</w:t>
        <w:tab/>
        <w:br/>
        <w:tab/>
        <w:t xml:space="preserve">Между дружеството касатор и В. Вълчева е бил сключен трудов договор № 9 от 24.02.2020 г., въз основа на който Вълчева е приела да изпълнява длъжността продавач консултант. Със заповед № 15/01.04.2020 г. трудовият договор на жалбоподателката е бил прекратен, поради обективна невъзможност за изпълнение на същия, поради извънредно положение. С трудов договор № 22/11.05.2020 г. Вълчева е била назначена в Плевенчанка ЕООД на длъжност продавач консултант, с място на работа закусвалня в гр. Плевен, пл. Иван Миндиликов №7. На основание чл. 57, ал. 2 от КСО в ТП на НОИ Плевен е била подадена декларация вх. №5101-14-9/11.03.2021 г. от В. Вълчева за претърпяна от нея злополука, станала на 15.05.2020 г. в 11:00 часа, в сградата на стопанисваната от Плевенчанка ЕООД закусвалня, като за място на злополуката е било посочено в средата на заведението. В декларацията е било отбелязано, че причината за увреждането е разлято олио, вида на увреждането [диагноза]. Като свидетели са били посочени С. Младенова, М. Митева, А. Ибраимова, Я. Методиева и лелята на г-н Младенов. Към декларацията са били приложени и писмени доказателства.</w:t>
        <w:tab/>
        <w:br/>
        <w:tab/>
        <w:t xml:space="preserve">На основание на чл. 58, ал. 2 от КСО и Заповед № 1015-14- 54/15.03.2021 г. на директора на ТП на НОИ - Плевен се е извършило разследване на злополуката и е бил съставен протокол № 5103-14-2/24.03.2021 г. за резултатите от извършеното разследване на трудова злополука. Същият е бил връчен на жалбоподателката на 29.03.2021 г., в който последната е записала, че изнесеното от страна на работодателката не отговаря на обективната истина.</w:t>
        <w:tab/>
        <w:br/>
        <w:tab/>
        <w:t xml:space="preserve">Въз основа на документите, съдържащи се в досието, длъжностно лице по чл. 60, ал. 1 от КСО е постановило Разпореждане № 5104-14-9 от 02.04.2021 г., с което не е приело декларираната злополука за трудова. Същото се е мотивирало, че от събраните в хода на административното производство по разследване на декларираната от пострадалата злополука писмени и гласни доказателства, не се доказва по категоричен начин, че внезапното травматично увреждане на здравето на В. Вълчева е настъпило през време и във връзка или повод на извършвана работа по трудово правоотношение и длъжностна характеристика, както и при работа, извършена в интерес на предприятието.</w:t>
        <w:tab/>
        <w:br/>
        <w:tab/>
        <w:t xml:space="preserve">На 14.04.2021 г. срещу това разпореждане Вълчева е подала жалба по предвидения в чл.117 от КСО административен ред с молба за отмяна на разпореждането и постановяване на друго, с което злополуката да бъде призната за трудова. Във връзка с подадената жалба е било издадено Решение № 2153-14-24/29.04.2021 г. на директора на ТП на НОИ-Плевен, с което е била отхвърлена жалбата й вх. № 5101-14-9#6/14.04.2021 г. като неоснователна и е било потвърдено изцяло като правилно и законосъобразно разпореждане № 5104-14-9/02.04.2021 г. на длъжностно лице по чл.60, ал.1 при КСО в ТП на НОИ-Плевен, с което не се приемала за трудова злополуката, станала на 15.05.2020 г. с В. Вълчева.</w:t>
        <w:tab/>
        <w:br/>
        <w:tab/>
        <w:t xml:space="preserve">При тази фактическа обстановка настоящият съдебен състав на ВАС, шесто отделение намира, че първоинстанционният съд правилно е приел, че оспореният административен акт е издаден от компетентен орган, в рамките на правомощията му по смисъла на чл. 117, ал. 3 от КСО, но същият е издаден при допуснати съществени нарушения на административнопроизводствените правила и в противоречие с материалния закон.</w:t>
        <w:tab/>
        <w:br/>
        <w:tab/>
        <w:t xml:space="preserve">Легалната дефиниция на трудовата злополука се съдържа в нормата на чл. 55, ал. 1 от КСО, в която са установени кумулативно изискуемите предпоставки, с наличието на които законодателят обвързва приемането на дадена злополука за трудова, а именно: 1/ внезапно увреждане на здравето (внезапно, външно неочаквано и непредвидимо еднократно и пряко въздействие върху човешкия организъм, което накърнява телесната цялост и нарушава нормалното функциониране на органите на човешкото тяло); 2/ злополуката да е станала с осигурено лице; 3/ неблагоприятен резултат от увреждането - неработоспособност или смърт; 4/ причинна връзка-неблагоприятният резултат да бъде пряко следствие от внезапното увреждане на здравето, а не на други обстоятелства; 5/ увреждането да е станало през време и във връзка или по повод на извършваната работа, както и при всяка работа, извършена в интерес на осигурителя и 6/ наличие на функционална връзка между настъпилото увреждане на здравето и условията на труд.</w:t>
        <w:tab/>
        <w:br/>
        <w:tab/>
        <w:t xml:space="preserve">Касационната инстанция не приема наведените от касатора доводи за липса на функционална връзка между настъпилото внезапно увреждане на здравето на пострадалия и извършваната работа. Тази връзка се проявява в различни форми. За да бъде определено като трудова злополука едно внезапно увреждане на здравето, то трябва да е станало през време и във връзка, или по повод на извършваната работа, вкл. и когато тя не се обхваща от трудовата функция, но е извършена в интерес на предприятието. С оглед на събраните по делото доказателства всички изложени по - горе предпоставки са налице. Неоснователни са наведените от касатора оплаквания и твърдения за недоказаност на обстоятелството, че пострадалото лице е изпълнявало трудовите си задължения към момента на злополуката. Правилно първоинстанционният съд не е кредитирал представените графици, тъй като видно от същите не става ясно какви са били действителните работни дни, както и работно време на Вълчева. Правилно и обосновано съдът е кредитирал свидетелските показания на П. Илиев, А. Нинова и А. Илиева като е изложил подробни съображения защо и в кои части не цени показанията на останалите свидетели, както и писмените им обяснения, дадени в хода на административното производство. Доказателствата, представени в първоинстанционното производство сочат на кумулативна наличност на изчерпателно изброените законови предпоставки и съдът правилно е анализирал елементите на настъпилата злополука като трудова при наличие на всички основания на чл. 55, ал. 1 от КСО.</w:t>
        <w:tab/>
        <w:br/>
        <w:tab/>
        <w:t xml:space="preserve">Обоснован и правилен е и крайният извод на съда за допуснати от административния орган съществени нарушения на административнопроизводствените правила по чл. 35 от АПК за изясняване на всички факти и обстоятелства от значение за случая, като на основание чл. 36, ал. 1 от АПК при необходимост е следвало да бъдат събрани доказателства служебно. Неспазването на изискванията на цитираните разпоредби, респ. на принципа за служебното начало, намерил проявление в тях, обуславя наличието на пороци на административния акт, чието последващо отстраняване в хода на съдебното производство е невъзможно. Съдът законосъобразно е върнал преписката за ново произнасяне от административния орган. С оглед изложените по-горе съображения, следва при новото произнасяне административният орган да изпълни изискванията по чл. 35 и чл. 36 АПК.</w:t>
        <w:tab/>
        <w:br/>
        <w:tab/>
        <w:t xml:space="preserve">Неоснователно е и направеното възражение за необоснованост на съдебния акт. Фактическата обстановка е точно установена от решаващия съд и подведена под вярната правна квалификация като формираните от него изводи се основават на събраните доказателства.</w:t>
        <w:tab/>
        <w:br/>
        <w:tab/>
        <w:t xml:space="preserve">По изложените съображения настоящата инстанция намира, че възраженията в касационната жалба не обосновават касационните основания по чл. 209, т. 3 от АПК за отмяна на обжалваното решение. Решението е валидно, допустимо и правилно, и като такова следва да бъде оставено в сила.</w:t>
        <w:tab/>
        <w:br/>
        <w:tab/>
        <w:t xml:space="preserve">Предвид изхода на спора, претенцията на ответника - В. Вълчева за заплащане на разноски е основателна. Такива следва да се присъдят за касационната инстанция в размер на 250 лева, представляващи заплатено адвокатско възнаграждение съобразно Договор за правна защита и съдействие № 16 от 25.10.2022 г.</w:t>
        <w:tab/>
        <w:br/>
        <w:tab/>
        <w:t xml:space="preserve">Ответникът-директорът на ТП на НОИ гр. Плевен не е подал отговор на касационната жалба и не е представляван пред настоящата инстанция, поради което разноски за тази инстанция не му се дължат.</w:t>
        <w:tab/>
        <w:br/>
        <w:tab/>
        <w:t xml:space="preserve">Водим от горното и на основание чл. 221, ал. 2. предл. първо от АПК, Върховният административен съд, състав на шесто отделение</w:t>
        <w:tab/>
        <w:br/>
        <w:tab/>
        <w:t xml:space="preserve">РЕШИ:</w:t>
        <w:tab/>
        <w:br/>
        <w:tab/>
        <w:t xml:space="preserve">ОСТАВЯ В СИЛА Решение № 40/02.02.2022 г. по адм. д. № 411/2021 г. на Административен съд Плевен.</w:t>
        <w:tab/>
        <w:br/>
        <w:tab/>
        <w:t xml:space="preserve">ОСЪЖДА Плевенчанка ЕООД, [ЕИК], със седалище и адрес на управление: [населено място], област Плевен, Община Долна Митрополия, [улица], да заплати на В. Вълчева, [ЕГН] от гр. Плевен, Община Плевен, Област Плевен, [жк], [адрес], сумата от 250 лв./двеста и петдесет лева/, представляваща разноски за заплатено адвокатско възнаграждение за касационната инстанция.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