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№11923/21.12.2022 по адм. д. №3705/2022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11923 София, 21.12.2022 г. В ИМЕТО НА НАРОДА</w:t>
        <w:tab/>
        <w:br/>
        <w:tab/>
        <w:t xml:space="preserve">Върховният административен съд на Република България - Шесто отделение, в съдебно заседание на деветнадесети октомври две хиляди и двадесет и втора година в състав: Председател: РОСЕН ВАСИЛЕВ Членове: ХАЙГУХИ БОДИКЯНВЕСЕЛА НИКОЛОВА при секретар Мариана Салджиева и с участието на прокурора Веселин Найденов изслуша докладваното от съдията Весела Николова по административно дело № 3705 / 2022 г.</w:t>
        <w:tab/>
        <w:br/>
        <w:tab/>
        <w:t xml:space="preserve">Производството по делото е по реда на чл. 208 и следв. от Административнопроцесуалния кодекс /АПК/ във връзка с чл. 76, ал. 5 от Закона за здравното осигуряване /ЗЗО/.</w:t>
        <w:tab/>
        <w:br/>
        <w:tab/>
        <w:t xml:space="preserve">Образувано е по жалба на Директора на Районна здравноосигурителна каса /РЗОК/ гр. Велико Търново чрез ст. юрисконсулт Н. Манчева срещу Решение № 17 / 09.02.2022 г. по адм. д. № 723/2021г. на Административен съд - Велико Търново в частта, с която е отменена Заповед за налагане на санкция № РД 09-1534/29.10.2021 г., издадена от директора на РЗОК - Велико Търново, за налагане на МБАЛ „Св. Иван Рилски“ ЕООД на санкция „финансова неустойка за десет нарушения, обективирани от т.3 до т.12 на основание чл.292, т.6б и чл.352, ал.1, т.3 от НРД 2020-2022 за МД във връзка с чл.55, ал.2, т.2 и т.3 от ЗЗО.</w:t>
        <w:tab/>
        <w:br/>
        <w:tab/>
        <w:t xml:space="preserve">В жалбата се излагат съображения за неправилност, относими към касационните основания по чл. 209, т. 3, предл. 1. Иска се обжалваното решение да бъде отменено. Навеждат се доводи за законосъобразност на процесната заповед и се претендира да бъде оставена в сила, както и присъждане на направените деловодни разноски.</w:t>
        <w:tab/>
        <w:br/>
        <w:tab/>
        <w:t xml:space="preserve">Ответникът - МБАЛ „Св. Иван Рилски“ ЕООД, гр. Горна Оряховица в писмен отговор изразява становище за неоснователност на касационното обжалване. Претендира сторените по делото разноски.</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атакуваното решение, поради което предлага оставянето му в сила.</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от АПК от страна с правен интерес по смисъла на чл. 210, ал. 1 от АПК, за която решението е неблагоприятно в обжалваната му част, срещу подлежащ на касационно обжалване съдебен акт.</w:t>
        <w:tab/>
        <w:br/>
        <w:tab/>
        <w:t xml:space="preserve">Разгледана по същество, жалбата е неоснователна по следните съображения:</w:t>
        <w:tab/>
        <w:br/>
        <w:tab/>
        <w:t xml:space="preserve">С обжалваното решение, съдът е отменил, по жалба на МБАЛ „Св. Иван Рилски“ ЕООД, Заповед за налагане на санкция № РД 09-1534/29.10.2021 г., издадена от директора на РЗОК - Велико Търново, в частта, с която на лечебното заведение са наложени десет броя санкции финансова неустойка в размер на 200 лева за всяка, или в общ размер на 2 000 лева за десет нарушения по чл.292, т.6б и чл.352, ал.1, т.3 от НРД 2020-2022 за МД във връзка с чл.55, ал.2, т.2 и т.3 от ЗЗО, описани от т.3 до т.12 от заповедта и е отхвърлил жалбата в частта, с която е наложена финансова неустойка за две нарушения по чл. 292, т. 6а и чл. 352, ал. 1, т. 3 от НРД 2020-2022 за МД във връзка с чл. 55, ал. 2, т. 2 и т. 3 от ЗЗО и е присъдил разноски.</w:t>
        <w:tab/>
        <w:br/>
        <w:tab/>
        <w:t xml:space="preserve">Изложени са мотиви относно обжалваната част на първоинстанционния акт, че на визираните десет броя нарушения в процесната заповед за всеки един от десетте пациенти е спазен диагностично-лечебният алгоритъм по посочената клинична пътека, тъй като на всички заболели са извършени изискуемите три диагностични /едната, от които е задължителна предвид обстоятелството, че се касае за заболяване, причинено от COVID-19/ и една терапевтична процедури като при някои дори са извършени повече от минимално предвидените такива, поради което издадената заповед се явява незаконосъобразна.</w:t>
        <w:tab/>
        <w:br/>
        <w:tab/>
        <w:t xml:space="preserve">От фактическа страна е установено, че между НЗОК, представлявана от директора на РЗОК – гр. Велико Търново и дружеството е сключен Договор № 040459/24.02.2020 г. за оказване на болнична помощ по клинични пътеки и извършване на амбулаторни процедури с НЗОК, по силата на който изпълнителят МБАЛ "Св. Иван Рилски Горна Оряховица" ЕООД се е задължил да оказва медицинска помощ по клинични пътеки от приложение № 17 „Клинични пътеки“ на НРД за медицинските дейности за 2020 – 2022г. и амбулаторни процедури от приложение № 18 „Амбулаторни процедури“ на НРД 2020-2022 г., като в чл. 1, ал. 2 от договора възложителят - НЗОК се е задължил да заплаща тези дейности на изпълнителя. Със заповед № РД 09-1325/28.09.2021 г. на директора на РЗОК – Велико Търново, на основание чл. 72, ал. 2 от ЗЗО е разпоредено извършването на проверка на лечебно заведение за болнична помощ МБАЛ „Св. Иван Рилски“ ЕООД, гр. Горна Оряховица със срок от 28.09.2021 г. до 08.10.2021 г. На 08.10.2021 г. е съставен Констативен протокол БП № 242/08.10.2021 г. за извършени 12 броя нарушения описани в акта. При тези обстоятелства е издадена за налагане на санкция № РД 09-1534/29.10.2021 г., от директора на РЗОК - Велико Търново.</w:t>
        <w:tab/>
        <w:br/>
        <w:tab/>
        <w:t xml:space="preserve">Решението е валидно, допустимо и правилно като не страда от твърдените от касатора пороци. То е постановено след обсъждане на всички относими към предмета на спора доводи и възражения. В хода на съдебното производство съдът е проверил констатациите, обусловили издаването на процесната заповед, като предвид събраните писмени доказателства и приложимия към казуса материален закон в мотивите на решението е прието, че изводите на органа са опровергани, което изключва налагането на санкция в обжалваната част.</w:t>
        <w:tab/>
        <w:br/>
        <w:tab/>
        <w:t xml:space="preserve">Съгласно на чл. 292 от НРД за медицинските дейности за 2020-2022 г., клиничните пътеки се състоят от изброените основни компоненти, които са задължителни за изпълнение от лечебните заведения, един от които съгласно т. 6, б. “б“ е диагностично-лечебен алгоритъм, съобразен с утвърдените медицински стандарти или консенсусни протоколи и е задължителен за изпълнение. Диагностично-лечебният алгоритъм безспорно съставлява основен компонент, който е задължителен за изпълнение от лечебното заведение. Той е съществена част от всяка клинична пътека и заплащането й от НЗОК зависи от коректното и законосъобразно извършване на предвидените в нея медицински дейности. Нормативно предвидените критерии за завършеност на ДЛА са гаранция за запазване правата на пациентите и при неизпълнение от страна на лечебното заведение, съгласно чл. 352, ал. 1 от НРД за медицинските дейности за 2020 – 2022 г., дейностите по клиничната пътека не се заплащат от НЗОК.</w:t>
        <w:tab/>
        <w:br/>
        <w:tab/>
        <w:t xml:space="preserve">Спорните десет случая от процесната заповед касаят КП № 104 „Диагностика и лечение на контагиозни вирусни и бактериални заболявания – остро протичащи, с усложнения“. В приложение № 17 от НРД за медицинските дейности за 2020-2022 г. е посочено, че клиничната пътека се счита за завършена, ако са приложени и отчетени две основни диагностични и една основна терапевтична процедури, посочени в блок Кодове на основни процедури по МКБ-9 КМ/АКМП, като при отчитане на заболяване, причинено от COVID-19 с код U07.1, изпълнителят задължително отчита и основна процедура с код **91.92 (92191-00) или тест за откриване антиген на SARS-CoV-2 (92191-01). Съобразявайки горното и с оглед изведените от първоинстанционния съд фактически констатации, които настоящият състав възприема изцяло, касационната инстанция намира, че лечебното заведение е спазило диагностично-лечебния алгоритъм по КП № 104 „Диагностика и лечение на контагиозни вирусни и бактериални заболявания – остро протичащи, с усложнения“ при оспорените десет случая, което е условие лечебното заведение да получи заплащане от НЗОК за предоставената медицинска грижа</w:t>
        <w:tab/>
        <w:br/>
        <w:tab/>
        <w:t xml:space="preserve">Касационният съдебен състав споделя изводите на административния съд относно материалната незаконосъобразност на оспорения пред него индивидуален административен, подробно изложени по отношение на всяко едно от обжалваните нарушения и на основание чл. чл. 221, ал. 2, изр. второ от АПК препраща към мотивите на проверявания съдебен акт като не счита за нужно да ги преповтаря.</w:t>
        <w:tab/>
        <w:br/>
        <w:tab/>
        <w:t xml:space="preserve">По тези съображения съдът намира решението в обжалваната му част за постановено в съответствие с точното тълкуване и прилагане на материалния закон, и като правилно следва да бъде оставено в сила. В останалата си част, първоинстанционният акт е влязъл в сила.</w:t>
        <w:tab/>
        <w:br/>
        <w:tab/>
        <w:t xml:space="preserve">С оглед изхода на правния спор, претенцията на касационния ответник за присъждане на сторените по делото разноски следва да бъде уважена в доказан размер на 450 лева, представляващи адвокатско възнаграждение по договор за правна защита и съдействие от 09.03.2022 г.</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17 / 09.02.2022 г. по адм. д. № 723/2021г. на Административен съд - Велико Търново.</w:t>
        <w:tab/>
        <w:br/>
        <w:tab/>
        <w:t xml:space="preserve">ОСЪЖДА Районна здравноосигурителна каса – гр. Велико Търново да заплати на МБАЛ „Св. Иван Рилски“ ЕООД, [ЕИК], със седалище и адрес на управление гр. Горна Оряховица, [улица], сторените по делото разноски в размер на 450 /четиристотин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