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№3962/12.04.2023 по адм. д. №3706/2022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3962 София, 12.04.2023 г. В ИМЕТО НА НАРОДА</w:t>
        <w:tab/>
        <w:br/>
        <w:tab/>
        <w:t xml:space="preserve">Върховният административен съд на Република България - Шесто отделение, в съдебно заседание на двадесети март две хиляди и двадесет и трета година в състав: Председател: СИБИЛА СИМЕОНОВА Членове: ДОБРОМИР АНДРЕЕВСТЕЛА ДИНЧЕВА при секретар Анна Ковачева и с участието на прокурора Никола Невенчин изслуша докладваното от съдията Стела Динчева по административно дело № 3706 / 2022 г.</w:t>
        <w:tab/>
        <w:br/>
        <w:tab/>
        <w:t xml:space="preserve">Производството е по реда на чл. 208 и следв. от Административнопроцесуалния кодекс (АПК) във вр. чл. 66, ал.1 от Правилника за приложение на Закона за хората с увреждания (ППЗХУ).</w:t>
        <w:tab/>
        <w:br/>
        <w:tab/>
        <w:t xml:space="preserve">Образувано е по касационна жалба на И. Котрулев от гр.София чрез адв. А. Живков от САК срещу Решение № 997/21.02.2022 год. постановено по адм. дело № 5193/2021 год. по описа на Административен съд София-град, с което е отхвърлена жалбата му срещу Заповед № 3ХУ-ИО/Д-С-ЛЮ/1224/ФП от 17.06.2020 год. на директора на Дирекция "Социално подпомагане" Люлин, с която е спряна месечната финансова подкрепа по чл.70, т.1 от ЗХУ отпусната със заповед № ЗХУ-ИО/Д-С-ЛЮ/1224/ФП от 22.04.2020 год. В жалбата са наведени възражения за неправилно приложение на материалния закон, процесуални нарушения и несъответствие с целта на закона – касационни основания по чл. 209, т. 3 от АПК. Иска се отмяна на обжалваното решение и вместо него постановяване на друго по съществото на спора или да се върне делото за ново разглеждане от друг състав със задължителни указания по тълкуване и прилагане на закона. Претендира присъждане на разноски по делото и адвокатско възнаграждение по чл.38, ал.2 от Закона за адвокатурата.</w:t>
        <w:tab/>
        <w:br/>
        <w:tab/>
        <w:t xml:space="preserve">Ответникът директорът на Дирекция "Социално подпомагане" Люлин не ангажира становище по касационната жалба.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изводите на първоинстанционния съд за обосновани и съответни на приложимите материалноправни норми. Счита, че не са налице касационни отменителни основания, поради което първоинстанционният съдебен акт следва да бъде оставен в сила.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 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от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Заповед № 3ХУ-ИО/Д-С-ЛЮ/1224/ФП от 17.06.2020 год. на директора на Дирекция "Социално подпомагане" Люлин, с която е спряна месечната финансова подкрепа по чл.70, т.1 от ЗХУ отпусната на И. Котрулев със заповед № ЗХУ-ИО/Д-С-ЛЮ/1224/ФП от 22.04.2020 год. до влизане в сила на окончателен съдебен акт във връзка с обжалване на заповед № ЗХУ-ИО/Д-С-ЛЮ/1224/ФП от 22.04.2020 год., която с решение № 22-РД06-0076/19.05.2020 год. на директора на Регионална дирекция „Социално подпомагане“ София-град е отменена и преписката е върната на органа за предприемане на действия по компетентност.</w:t>
        <w:tab/>
        <w:br/>
        <w:tab/>
        <w:t xml:space="preserve">За да постанови процесното решение, с което жалбата на Котрулев е отхвърлена, съдът е приел, че със заповед № ЗХУ-ИО/Д-С-ЛЮ/1224/ФП от 22.04.2020 год. на директора на Дирекция „Социално подпомагане“ Люлин на лицето е отпусната финансова подкрепа – месечна подкрепа по чл.70, т.1 от ЗХУ в размер на 25, 41 лева считано от 01.03.2020 год. до 31.03.2020 год. и месечна финансова подкрепа по чл.70, т.1 от ЗХУ в размер на 25, 41 лева считано 01.04.2020 год. до 28.02.2022 год. Заповедта е обжалвана от Котрулев пред директора на РДСП София-град, който с решение № 22-РД06-0076/19.05.2020 год. е отменил заповедта и върнал преписката на директора на Дирекция „Социално подпомагане“ Люлин за предприемане на действия по компетентност съобразно изложените в решението констатации. Със Заповед № 3ХУ-ИО/Д-С-ЛЮ/1224/ФП от 17.06.2020 год. на директора на Дирекция "Социално подпомагане" Люлин е спряна месечната финансова подкрепа на лицето до влизане в сила на обжалваната заповед № ЗХУ-ИО/Д-С-ЛЮ/1224/ФП от 22.04.2020 год., с която помощта е отпусната.</w:t>
        <w:tab/>
        <w:br/>
        <w:tab/>
        <w:t xml:space="preserve">Първоинстанционният съд е изложил мотиви, че обжалваната пред него заповед е издадена от компетентен орган, в рамките на законовите му правомощия, без допуснати съществени процесуални нарушения и в съответствие с материалния закон.</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София-град, инстанцията по същество на спора, пред която се установяват юридически и доказателствени факти от значение за законосъобразността на обжалвания административен акт, са проверени констатациите на административния орган обусловили издаването му. Първоинстанционният съд е събрал и ценил относимите за правилното решаване на спора писмени доказателства. Надлежно и аргументирано е обсъдил и анализирал релевантните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от АПК на всички основания по чл. 146 АПК.</w:t>
        <w:tab/>
        <w:br/>
        <w:tab/>
        <w:t xml:space="preserve">Съгласно чл.25, ал.1, т.1 от ЗХУ въз основа на заключенията в индивидуалната оценка на потребностите директорът на дирекция "Социално подпомагане" или оправомощено от него длъжностно лице издава заповед за отпускане на месечна финансова подкрепа по чл. 69, т. 1, а съгласно чл.66, ал.1 от ППЗХУ месечната финансова подкрепа се отпуска, изплаща, изменя, спира, прекратява и възобновява със заповед на директора на дирекция "Социално подпомагане" или на оправомощено от него длъжностно лице от 1-во число на месеца следващ промяната в обстоятелствата. Отмяната на заповедта, с която месечната финансова подкрепа се отпуска се явява „промяна в обстоятелствата“ и е основание за издаване на заповед, с която помощта се спира до приключване на спора относно законосъобразността на заповедта, с която помощта се отпуска.</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оспорената заповед обхващащ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по чл. 25, ал. 1 от ЗХУ във връзка с чл.65, ал.1 и чл.66 от ППЗХУ обуславящи разпоредените правни последици.</w:t>
        <w:tab/>
        <w:br/>
        <w:tab/>
        <w:t xml:space="preserve">Предвид изложеното Върховният административен съд – състав на шесто отделение намира, че обжалваното решение е правилно.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 оглед изхода на спора неоснователно е искането на касатора за присъждане на разноски по делото, поради което същото следва да се остави без уважение.</w:t>
        <w:tab/>
        <w:br/>
        <w:tab/>
        <w:t xml:space="preserve">Воден от горното и на основание чл. 221, ал. 2, изр. първо, предл. първо от АПК, Върховният административен съд - шесто отделение,</w:t>
        <w:tab/>
        <w:br/>
        <w:tab/>
        <w:t xml:space="preserve">РЕШИ:</w:t>
        <w:tab/>
        <w:br/>
        <w:tab/>
        <w:t xml:space="preserve">ОСТАВЯ В СИЛА Решение № 997/21.02.2022 год. постановено по адм. дело № 5193/2021 год.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