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№603/21.10.2025 по гр. д. №1777/2025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Видно от изложеното, новите доказателства, на които молителката се позовава – епикриза № 8936 за период 09.06 - 06.07.2020 г., епикриза № 10366 за период 07.07. – 13.07.2020 г. и ежедневен картон към нея, епикриза № 10715 за период 13.07. – 06.08.2020 г., предоперативна епикриза и оперативен протокол № 552/ 07.07.2020 г., всички издадени на Д. Х. Д. от МБАЛ „Д-р Иван Селимински“, гр.Сливен – са били налични още при разглеждането на делото от първоинстанционния съд. Нещо повече, фактът на лечението на Д. Д. във въпросната МБАЛ за периода от 09.06. – 06.08.2020 г. е удостоверен както в заключението на приетата по делото съдебно-медицинска експертиза, така и в прието по делото писмено доказателство - епикриза, издадена от същата МБАЛ. Не е съществувала никаква обективна пречка за ищцата да се снабди с тези доказателства и да ги представи по делото още в производството пред първата инстанция. Основанието за отмяна по т. 1 на ал. 1 на чл. 303 ГПК не е средство за преодоляване на последиците от небрежното процесуално поведение на страната по делото. Не е налице и предвидената в закона предпоставка новите доказателства да са от съществено значение за делото, тъй като експертът е бил запознат с проведеното лечение, включително обективираните в документите диагнози, поради което доказателствата, представени от молителката, не биха могли да имат съществено значение за делото.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603</w:t>
        <w:tab/>
        <w:br/>
        <w:tab/>
        <w:t xml:space="preserve"/>
        <w:tab/>
        <w:br/>
        <w:tab/>
        <w:t xml:space="preserve">гр.София, 21.10.2025 г. </w:t>
        <w:tab/>
        <w:br/>
        <w:tab/>
        <w:t xml:space="preserve"/>
        <w:tab/>
        <w:br/>
        <w:tab/>
        <w:t xml:space="preserve">Върховният касационен съд на Република България,</w:t>
        <w:tab/>
        <w:br/>
        <w:tab/>
        <w:t xml:space="preserve"/>
        <w:tab/>
        <w:br/>
        <w:tab/>
        <w:t xml:space="preserve">четвърто гражданско отделение, в открито съдебно заседание на</w:t>
        <w:tab/>
        <w:br/>
        <w:tab/>
        <w:t xml:space="preserve"/>
        <w:tab/>
        <w:br/>
        <w:tab/>
        <w:t xml:space="preserve">двадесет и девети септември две хиляди двадесет и пета година,</w:t>
        <w:tab/>
        <w:br/>
        <w:tab/>
        <w:t xml:space="preserve"/>
        <w:tab/>
        <w:br/>
        <w:tab/>
        <w:t xml:space="preserve">в състав:</w:t>
        <w:tab/>
        <w:br/>
        <w:tab/>
        <w:t xml:space="preserve"/>
        <w:tab/>
        <w:br/>
        <w:tab/>
        <w:t xml:space="preserve">ПРЕДСЕДАТЕЛ: Борис Р.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при секретаря Теодора Ставрева и прокурора</w:t>
        <w:tab/>
        <w:br/>
        <w:tab/>
        <w:t xml:space="preserve"/>
        <w:tab/>
        <w:br/>
        <w:tab/>
        <w:t xml:space="preserve">като разгледа докладваното от Борис Илиев гр. д.№ 1777/ 2025 г.</w:t>
        <w:tab/>
        <w:br/>
        <w:tab/>
        <w:t xml:space="preserve"/>
        <w:tab/>
        <w:br/>
        <w:tab/>
        <w:t xml:space="preserve">за да постанови решението, взе предвид следното:</w:t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/>
        <w:tab/>
        <w:br/>
        <w:tab/>
        <w:t xml:space="preserve">Образувано е по молба за отмяна /озаглавена „Искане за възобновяване на дело“/ вх.№ 21231/ 06.12.2024 г., уточнена многократно с допълнителни молби, подадена от Д. Г. П. с искане за отмяна на влязлото в сила решение на Бургаски апелативен съд № 177/ 24.10.2022 г. по гр. д. № 248/ 2022 г., с което, след като е отменено решение на Сливенски окръжен съд по гр. д.№ 86/ 2021 г., са отхвърлени предявените от молителката против С. В. И. и Г. Д. И. искове за обявяване на нищожност поради липса на основание на договор за прехвърляне на недвижим имот срещу задължение за гледане и издръжка лично или чрез трето лице, сключен между Д. Х. Д. и С. В. И. на 04.06.2020 г. с нотариален акт № 42/ 2020 г. на нотариус Н.В., а при условията на евентуалност - за разваляне на същия договор поради неизпълнение.</w:t>
        <w:tab/>
        <w:br/>
        <w:tab/>
        <w:t xml:space="preserve"/>
        <w:tab/>
        <w:br/>
        <w:tab/>
        <w:t xml:space="preserve">Молителката основава искането си за отмяна на влязлото в сила решение на твърдения за наличие на нови писмени доказателства от съществено значение за делото – епикриза № 8936 за период 09.06 - 06.07.2020 г., епикриза № 10366 за период 07.07. – 13.07.2020 г. и ежедневен картон към нея, епикриза № 10715 за период 13.07. – 06.08.2020 г., предоперативна епикриза и оперативен протокол № 552/ 07.07.2020 г., всички издадени на Д. Х. Д. от МБАЛ „Д-р Иван Селимински“, гр.Сливен. Твърди, че тези документи не са представени по делото от ответницата, а тя е успяла да се снабди с тях в началото на месец декември 2024 г. Документите имали съществено значение за доказването на твърдяната от нея нищожност на договора, поради което моли производството по делото да бъде възобновено.</w:t>
        <w:tab/>
        <w:br/>
        <w:tab/>
        <w:t xml:space="preserve"/>
        <w:tab/>
        <w:br/>
        <w:tab/>
        <w:t xml:space="preserve">Ответните страни С. В. И. и Г. Д. И. не вземат становище.</w:t>
        <w:tab/>
        <w:br/>
        <w:tab/>
        <w:t xml:space="preserve"/>
        <w:tab/>
        <w:br/>
        <w:tab/>
        <w:t xml:space="preserve">Върховният касационен съд намира, че подадената молба е допустима, но неоснователна.</w:t>
        <w:tab/>
        <w:br/>
        <w:tab/>
        <w:t xml:space="preserve"/>
        <w:tab/>
        <w:br/>
        <w:tab/>
        <w:t xml:space="preserve">Исковото производство по гр. д.№ 86/ 2021 г. на Сливенски окръжен съд е образувано въз основа на искова молба, подадена от Д. Г. П. против С. В. И. и Г. Д. И., предявени са искове за установяване на нищожността сключен на 04.06.2020 г. договор за прехвърляне собствеността върху недвижим имот – жилище, апартамент в [населено място],[жк], [жилищен адрес] срещу задължение за издръжка и гледане, с прехвърлител Д. Х. Д. и приобретател С. В. И., обективиран в нот. акт № 42 от 04.06.2020 г. на нотариус рег.№*, евентуално за разваляне на този договор поради неизпълнението му. Първоинстанционният съд разгледал спора, допуснал поисканите от страните доказателства, приел писмените, разпитал свидетели и приел заключение на вещо лице. В приетото в открито съдебно заседание на 16.09.2021 г. заключение на д-р Й. С. изрично е посочено, че вещото лице е черпило данни от история на заболяването № 8923/ 09.06.2020 г. на МБАЛ „Д-р Иван Селимински“, гр.Сливен, където Д. Х. Д. е постъпила на лечение на посочената дата и е била изписана на 06.08.2020 г. В същото съдебно заседание е приета като писмено доказателство епикриза по ИЗ 8926, издадена от МБАЛ „Д-р Иван Селимински“, гр.Сливен, в която е отразено, че Д. Х. Г. е постъпила в лечебното заведение на 09.06.2020 г., 08:00:00 ч. и е напуснала на 06.08.2020 г., 07:45:00 ч. С решение № 33 от 03.05.2022г. по гр. д.№86/ 2021 г. Сливенският окръжен съд уважил предявения иск за установяване на нищожността на договора и не разгледал по същество предявения евентуален иск за неговото разваляне. Сезиран от С. В. И. и Г. Д. И. с въззивна жалба срещу първоинстанционния акт по същество, Бургаски апелативен съд с решение № 177/ 24.10.2022 г. по гр. д. № 248/ 2022 г. отменил този акт, след което отхвърлил предявените искове както за обявяване на нищожността на договора, така и за развалянето му. Въззивното решение е влязло в сила на 23.11.2023 г., на която дата с определение № 3711 по гр. д.№ 524/ 2023 г. на Върховен касационен съд, ІІІ г. о., не е допуснато касационното му обжалване.</w:t>
        <w:tab/>
        <w:br/>
        <w:tab/>
        <w:t xml:space="preserve"/>
        <w:tab/>
        <w:br/>
        <w:tab/>
        <w:t xml:space="preserve">Видно от изложеното, новите доказателства, на които молителката се позовава - епикриза № 8936 за период 09.06 - 06.07.2020 г., епикриза № 10366 за период 07.07. – 13.07.2020 г. и ежедневен картон към нея, епикриза № 10715 за период 13.07. – 06.08.2020 г., предоперативна епикриза и оперативен протокол № 552/ 07.07.2020 г., всички издадени на Д. Х. Д. от МБАЛ „Д-р Иван Селимински“, гр.Сливен – са били налични още при разглеждането на делото от първоинстанционния съд. Нещо повече, фактът на лечението на Д. Д. във въпросната МБАЛ за периода от 09.06. – 06.08.2020 г. е удостоверен както в заключението на приетата по делото съдебно-медицинска експертиза, така и в прието по делото писмено доказателство - епикриза, издадена от същата МБАЛ. Не е съществувала никаква обективна пречка за ищцата да се снабди с тези доказателства и да ги представи по делото още в производството пред първата инстанция.</w:t>
        <w:tab/>
        <w:br/>
        <w:tab/>
        <w:t xml:space="preserve"/>
        <w:tab/>
        <w:br/>
        <w:tab/>
        <w:t xml:space="preserve">Основанието за отмяна по т. 1 на ал. 1 на чл. 303 ГПК не е средство за преодоляване на последиците от небрежното процесуално поведение на страната по делото. Това основание за отмяна е налице, само когато е било обективно невъзможно узнаването за наличието на доказателствата и отправяне на искане към съда за събирането им. Ищцата е била в обективна възможност да издири тези документи и да ги представи в хода на първоинстанционното производство, но поради небрежност не е сторила това. Доводът в молбата за отмяна, че ответницата е трябвало да ги представи, е несъстоятелен. Доказателствената тежест за наличието на основание за нищожност на договора не тежи върху ответницата, а върху ищцата. Последната е трябвало да прояви надлежната процесуална активност за попълване на делото с относимите доказателства и като не е сторила това следва да понесе последиците от бездействието си.</w:t>
        <w:tab/>
        <w:br/>
        <w:tab/>
        <w:t xml:space="preserve"/>
        <w:tab/>
        <w:br/>
        <w:tab/>
        <w:t xml:space="preserve">Не е налице и предвидената в закона предпоставка новите доказателства да са от съществено значение за делото. Представените документи съставляват медицинска документация за проведено лечение и биха имали значение само за изводите на вещото лице, изслушано по делото. Видно от приетото по делото заключение на съдебномедицинската експертиза обаче, експертът е бил запознат с проведеното лечение на Д. Х. Д. в МБАЛ „Д-р Иван Селимински“, гр.Сливен през периода 09.06. – 06.08.2020 г., това обстоятелство, включително обективираните в документите диагнози, са обсъдени от вещото лице, поради което доказателствата, представени от молителката, не биха могли да имат съществено значение за делото.</w:t>
        <w:tab/>
        <w:br/>
        <w:tab/>
        <w:t xml:space="preserve"/>
        <w:tab/>
        <w:br/>
        <w:tab/>
        <w:t xml:space="preserve">Що се касае до доводите на молителката, че един от разпитаните по делото свидетели е бил осъждан за извършено престъпление, че по предходна нейна молба за отмяна на въззивното решение делото не било комплектувано с липсващи 104 листа, че били налице разминавания в показанията на свидетелите, те нямат никакво значение в производството за отмяна на влязло в сила решение и не подлежат на обсъждане.</w:t>
        <w:tab/>
        <w:br/>
        <w:tab/>
        <w:t xml:space="preserve"/>
        <w:tab/>
        <w:br/>
        <w:tab/>
        <w:t xml:space="preserve">По изложените съображения Върховният касационен съд</w:t>
        <w:tab/>
        <w:br/>
        <w:tab/>
        <w:t xml:space="preserve"/>
        <w:tab/>
        <w:br/>
        <w:tab/>
        <w:t xml:space="preserve"> Р Е Ш И : </w:t>
        <w:tab/>
        <w:br/>
        <w:tab/>
        <w:t xml:space="preserve"/>
        <w:tab/>
        <w:br/>
        <w:tab/>
        <w:t xml:space="preserve">ОСТАВЯ БЕЗ УВАЖЕНИЕ молбата на Д. Г. П. за отмяна на влязлото в сила решение на Бургаски апелативен съд № 177/ 24.10.2022 г. по гр. д. № 248/ 2022 г.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