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№1214/28.04.2026 по търг. д. №1033/2025 на ВКС, ТК, II т.о., докладвано от съдия Диляна Господинова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гр. София, №1214/28.04.2026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втори април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като разгледа докладваното от съдия Господинова т. д. № 1033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282, ал. 5 ГПК.</w:t>
        <w:tab/>
        <w:br/>
        <w:tab/>
        <w:t xml:space="preserve"/>
        <w:tab/>
        <w:br/>
        <w:tab/>
        <w:t xml:space="preserve">Образувано е по молба, подадена от „Застрахователно акционерно дружество ДаллБог: Живот и Здраве“ АД, имащо качеството на касатор в производството, с която се иска да бъде освободена сумата от 85 000 лв., внесена като обезпечение за спиране на изпълнението на невлязло в сила осъдително въззивно решение № 470 от 30.12.2024 г., постановено по в. т.д. № 450/ 2024 г. по описа на Апелативен съд – Пловдив.</w:t>
        <w:tab/>
        <w:br/>
        <w:tab/>
        <w:t xml:space="preserve"/>
        <w:tab/>
        <w:br/>
        <w:tab/>
        <w:t xml:space="preserve">От ответника по касация М. К. К. е подаден отговор, в който се посочва, че длъжникът е погасил изцяло паричните задължени към него, които е осъден да заплати с влязлото в сила въззивно решение, поради което не се възразява внесената от него като обезпечение сума да бъде освободена по направеното искане.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разгледа молбата и съобрази данните по делото, намира следното:</w:t>
        <w:tab/>
        <w:br/>
        <w:tab/>
        <w:t xml:space="preserve"/>
        <w:tab/>
        <w:br/>
        <w:tab/>
        <w:t xml:space="preserve">С определение от 14.01.2025г., постановено по т. д. № 83/2025 г. по описа на ВКС, ТК, на основание чл. 282, ал. 2 ГПК е спряно изпълнението на въззивно решение № 470 от 30.12.2024 г., постановено по в. т.д. № 450/ 2024 г. по описа на Апелативен съд – Пловдив. От платежно нареждане от 09.01.2025 г. се установява, че „Застрахователно акционерно дружество ДаллБог: Живот и Здраве“ АД е превело по особената сметка за обезпечения на ВКС сумата от 85 000 лв., като съгласно вписаното в документа основание тя е внесена като обезпечение за спиране изпълнението на посоченото въззивно решение.</w:t>
        <w:tab/>
        <w:br/>
        <w:tab/>
        <w:t xml:space="preserve"/>
        <w:tab/>
        <w:br/>
        <w:tab/>
        <w:t xml:space="preserve">С определение № 408 от 11.02.2026 г., постановено по т. д. № 1033/2025 г. по описа на ВКС, ТК, IІ т. о., не е допуснато касационно обжалване на решение № 470 от 30.12.2024 г., постановено по в. т.д. № 450/ 2024 г. по описа на Апелативен съд – Пловдив, поправено с решение № 25 от 30.01.2025 г. и решение № 300 от 04.11.2025 г., постановени по същото дело, в частта, с която след частична отмяна и потвърждаване на решение № 171 от 10.04.2024 г., постановено по т. д. № 168/ 2023 г. по описа на Окръжен съд – Пловдив, „Застрахователно акционерно дружество ДаллБог: Живот и Здраве“ АД е осъдено да заплати на основание чл. 432, ал. 1 КЗ на М. К. К. сума в размер над 20 000 лв. до 60 000 лв., представляваща обезщетение за претърпени от ищеца неимуществени вреди, изразяващи се в болки и страдания от телесни увреждания, получени при настъпило на 07.06.2022 г. ПТП, сума в размер над 1 007, 40 лв. до 2 014, 80 лв., представляваща обезщетение за претърпени от ищеца имуществени вреди, причинени от описаното ПТП, сума в размер над 60 000 лв. до 105 000 лв., представляваща обезщетение за претърпени от ищеца неимуществени вреди, изразяващи се в болки и страдания от смъртта на А. Ш. П., с която са живели като съпрузи, настъпила на 07.06.2022 г. в резултат на ПТП, ведно със законната лихва върху сумите за периода от 21.07.2022 г. до окончателното им плащане. С оглед на това посоченото осъдително въззивно решение е влязло в сила на 11.02.2026 г. и подлежи на изпълнение.</w:t>
        <w:tab/>
        <w:br/>
        <w:tab/>
        <w:t xml:space="preserve"/>
        <w:tab/>
        <w:br/>
        <w:tab/>
        <w:t xml:space="preserve">Съгласно чл. 282, ал. 5 ГПК внесеното обезпечение за спиране на изпълнението на невлязло в сила въззивно осъдително решение за парично вземане се освобождава, след като искът бъде отхвърлен или производството бъде прекратено. В постоянната практика на ВКС се приема, че обезпечението се освобождава и когато се докаже, че присъденото с решението парично вземане е доброволно изпълнено или принудително събрано от длъжника, тъй като с това се постига пълно удовлетворяване на кредитора, което води до отпадане на необходимостта от задържане на сумата, която е внесена по сметка на съда с цел да се обезпечи изпълнението на неговото вземане, което вече е погасено. </w:t>
        <w:tab/>
        <w:br/>
        <w:tab/>
        <w:t xml:space="preserve"/>
        <w:tab/>
        <w:br/>
        <w:tab/>
        <w:t xml:space="preserve">В настоящия случай при съобразяване на изявленията на двете страни в производството следва да се приеме, че по делото е установено, че паричните задължения, които молителят е осъден да изпълни с въззивното решение, чието изпълнение е спряно, са изцяло погасени чрез извършено в полза на кредитора М. К. К. плащане. Настъпването на този факт се твърди от длъжника по задълженията и се признава от кредитора по тях в подадения по делото отговор на молбата по чл. 282, ал. 5 ГПК. Посоченото обстоятелство се и доказва от представените от молителя платежни документи. Това означава, че са осъществени предпоставките за освобождаване на предоставеното обезпечение за спиране на изпълнението на невлязлото в сила въззивно осъдително решение. Искане за това е направено в предвидения в чл. 82 ГПК срок от вносителя на сумата за обезпечение, който е лицето, имащо правото да я получи в хипотезата на доброволно погасяване на присъденото вземане, поради което съдът следва да разпореди нейното освобождаване в полза на това лице.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 полза на „Застрахователно акционерно дружество ДаллБог: Живот и Здраве“ АД сумата от 43 459, 81 евро, равняваща се на 85 000 лв., внесена с платежно нареждане от 09.01.2025 г., като обезпечение за спиране на изпълнението на невлязло в сила въззивно решение № 470 от 30.12.2024 г., постановено по в. т.д. № 450/ 2024 г. по описа на Апелативен съд – Пловдив, която сума да бъде преведена по банковата сметка на дружеството, посочена в молба с вх. № 3424/ 19.02.2026 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