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№4728/29.04.2026 по адм. д. №3003/2026 на ВАС, VIII о.,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Основателно е оплакването на касатора за липсата по делото на оригинална фактура с № 0000000001/23.12.2021 г., издадена от SIOL D.O.O., като е приложено копие. Настоящият касационен състав съобрази обстоятелството, че експертното заключение не притежава установително действие, касателно изследваните факти, проверявани въз основа на копия и частни документи. В текста на фактурата липсва конкретизация и индивидуализация на предмета на документираната стопанска операция, а условие за упражняване право на приспадане на данъчен кредит е притежаването на фактура, отговаряща на тези изисквания. Настоящият състав преценява като доказано по делото, че ТЕЛЕКОМ СЛОВЕНИЯ АД извършва независима икономическа дейност на територията на Словения, поради което е без право на приспадане на данъчен кредит за получените доставки под българския си ДДС номер. Упражняването на право на приспадане на данъчен кредит предпоставя използване на доставките за осъществяване на последващи облагаеми доставки на територията на съответната държава - членка, което дружеството не е направило.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4728София, 29.04.2026 г.В ИМЕТО НА НАРОДА</w:t>
        <w:tab/>
        <w:br/>
        <w:tab/>
        <w:t xml:space="preserve">Върховният административен съд на Република България - Осмо отделение, в съдебно заседание на осми април две хиляди двадесет и шеста година в състав:Председател:</w:t>
        <w:tab/>
        <w:br/>
        <w:tab/>
        <w:t xml:space="preserve">БИСЕРКА ЦАНЕВАЧленове:</w:t>
        <w:tab/>
        <w:br/>
        <w:tab/>
        <w:t xml:space="preserve">МИРОСЛАВ МИРЧЕВ </w:t>
        <w:tab/>
        <w:br/>
        <w:tab/>
        <w:t xml:space="preserve">ХРИСТО КОЙЧЕВпри секретар</w:t>
        <w:tab/>
        <w:br/>
        <w:tab/>
        <w:t xml:space="preserve">Анна Ковачеваи с участиетона прокурора</w:t>
        <w:tab/>
        <w:br/>
        <w:tab/>
        <w:t xml:space="preserve">Антоанета Генчеваизслуша докладванотоот съдията</w:t>
        <w:tab/>
        <w:br/>
        <w:tab/>
        <w:t xml:space="preserve">Мирослав Мирчевпо административно дело № 3003/2026 г.</w:t>
        <w:tab/>
        <w:br/>
        <w:tab/>
        <w:t xml:space="preserve">Производството е образувано по касационна жалба на Директора на Д ОДОП - София при ЦУ на НАП, депозирана чрез процесуален представител, против Решение № 4270/02.02.2026 г. на Административен съд София - Град, I отделение, 46 - ти състав, постановено по адм. д. № 2896 по описа за 2024 г. на този съд. Със съдебното решение е отменен по жалба на ТЕЛЕКОМ СЛОВЕНИЯ АД, със служебен номер от регистъра на НАП 3075735706 с адрес за кореспонденция в гр. София, бул. Е.И. Тотлебен, № 30 - 32, ет. 2, РА № Р - 22221023002160 - 091 - 001/14.11.2023 г., издаден от Г. Новакова, на длъжност началник в отдел Ревизии в Дирекция Контрол при ТД на НАП - София, възложил ревизията и А. Г. Чапалова, на длъжност главен инспектор по приходите - ръководител на ревизията, който акт е потвърден с Решение № 139/31.01.2024 г., издадено от заместник директора на Д ОДОП - София при ЦУ на НАП, относно установени задължения по ЗДДС за данъчен период м. 09.2022 г. в размерв на 10 364,07 лева и лихви в размер на 1337,01 лева, в резултат на отказано право на приспадане на данъчен кредит в размер на 171 604,20 лева. Касаторът счита, че съдебното решение е неправилно по смисъла на чл. 209, т. 3 АПК, защото е постановено в нарушение на материалния закон, при съществени нарушения на съдопроизводствените правила и е необосновано. Твърди, че са допуснати следните нарушения: </w:t>
        <w:tab/>
        <w:br/>
        <w:tab/>
        <w:t xml:space="preserve">- изместване на спора чрез допускане на неотносими доказателствени искания при незачитане възраженията на ответника; </w:t>
        <w:tab/>
        <w:br/>
        <w:tab/>
        <w:t xml:space="preserve">- непроизнасяне по основния спор, за наличието на злоупотреба с механизма на ДДС и незачитане относимата практика на ВАС и СЕС; </w:t>
        <w:tab/>
        <w:br/>
        <w:tab/>
        <w:t xml:space="preserve">- нарушение на чл. 235, ал. 2 ГПК - съдът не е основал решението си върху приети от него за установени обстоятелства и върху закона - съдът не е направил какъвто и да било самостоятелен анализ на доказателства; </w:t>
        <w:tab/>
        <w:br/>
        <w:tab/>
        <w:t xml:space="preserve">- игнориране правилата за доказване в процеса, незачитане на доказателствената сила, която законът придава на писмените доказателства; </w:t>
        <w:tab/>
        <w:br/>
        <w:tab/>
        <w:t xml:space="preserve">- кредитиране на експертизата в нарушение на чл. 202 ГПК; </w:t>
        <w:tab/>
        <w:br/>
        <w:tab/>
        <w:t xml:space="preserve">- нарушение на чл. 236, ал. 2 ГПК - съдът не е изложил мотиви, в които се посочват исканията и въэраженията на страните, преценка на доказателствата, фактическите констатации и правните изводи. </w:t>
        <w:tab/>
        <w:br/>
        <w:tab/>
        <w:t xml:space="preserve">В частта на фактическите установявания, съдът възприел без какъвто и да е аналитичен елемент/писмените обяснения, дадени в хода на ревизията във връзка осъществяваната икономическа дейност, съдържанието на договорите, приемо - предавателните протоколи, съдържанието на СТЕ и СИЕ. Конкретните оплаквания са описани в КЖ. Моли за отмяна на първоинстанционното решение отхвърляне на жалбата срещу РА и присъждане направените разноски. </w:t>
        <w:tab/>
        <w:br/>
        <w:tab/>
        <w:t xml:space="preserve">Ответникът по КЖ - ТЕЛЕКОМ СЛОВЕНИЯ АД е оспорил КЖ с доводи, поддържани в съдебно заседание от адвокат - пълномощник. Моли за присъждане на разноски. </w:t>
        <w:tab/>
        <w:br/>
        <w:tab/>
        <w:t xml:space="preserve">Представителят на ВКП дава заключение за неоснователност на КЖ. </w:t>
        <w:tab/>
        <w:br/>
        <w:tab/>
        <w:t xml:space="preserve">Върховният административен съд, състав на Осмо отделение, преценявайки допустимостта на КЖ, валидността, допустимостта и правилността на съдебното решение, след служебна проверка по чл. 218, ал. 2 АПК прецени КЖ като процесуално допустима. Разгледана по същество тя е основателна. </w:t>
        <w:tab/>
        <w:br/>
        <w:tab/>
        <w:t xml:space="preserve">По делото е установено следното: Процесната ревизия е възложена със ЗВР № 22221023002160 - 020 - 001/12.04.2023 г., изменена с последващи заповеди. Предмет на ревизията са задължения на ТЕЛЕКОМ СЛОВЕНИЯ АД по ЗДДС за д. п. от 01.09. до 30.11.2022 година. За резултатите от ревизията е съставен РД срещу когото е депозирано възражение. Ревизионното производство е приключило с издаването на процесния РА. Ревизираното дружество е чуждестранно юридическо лице, регистрирано по словенско законодателство, със седалище в Република Словения, а за целите на ДДС е регистрирано в РБ на 22.11.2021 година. По време на ревизията са връчени ИПОПДЗЛ, в отговор на което са събрани писмени обяснения, оборотна ведомост, декларация за банкова сметка, договор за счетоводно обслужване, фактури от доставчици SIOL D.O.O и ISKRA D.O.O., ведно със съпътстващите ги документи.Според писмените обяснения, предметът на дейност на ТЕЛЕКОМ СЛОВЕНИЯ АД е изграждане на регионални оптични влакна за европейския пазар. Дружеството е наело в РБ шкафове за данни, в които е оборудването на компанията. Словенското дружество предоставя услуги за свързаност на своите и на други абонати и наема местни линии от български оператори. Свързва се и с други оператори на РОР кръстовища и наема услуги от тях. ТЕЛЕКОМ СЛОВЕНИЯ АД обменя с операторите, присъстващи в българските центрове за данни, услуги за данни, гласови услуги, роуминг услуги. Местонахождението на наличните активи - оборудване, използвано за възстановяване на транзитни връзки и възможност за свързване, е посочено на адреси в гр. София, ул. Овчо поле № 1223 и в гр. Кюстендил, бул. Цар Освободител № 342. Поддръжката на оборудването е от СТЕМО ООД, на което е извършена насрещна проверка. Направена е проверка и на SIOL D.O.O. Представени са многостранно споразумение от 23.10.2017 година, договорза закупуване на оборудване, приемо - предавателен протокол от 01.12.2021 година, анекс от 21.12.2021 г., фактура № 0000000001/23.12.2021 г., издадена от SIOL D.O.O и с предмет на доставка: ред 1, №1, шифър 1 Equipment Bulgaria December 2021 №№ 450000677121 (Ref. number; Equimpment BG 16/2021), количество 1, единична цена 1 554,96 лв., ДДС 20%, стойност 1554,96 лв.: на ред 2, шифър 2 Equipment Bulgaria December 2021 №№ 450000677121 (Ref. number; Equimpment BG 16/2021), количество 1, единична цена 806 645,67 лв., ДДС 20%, стойност 806 645,67 лева. Събрани са документи, преведени на български език: рамков договор за телекомуникационни услуги, сключен между Амазон Дейта Сървис Инк и ТЕЛЕКОМ СЛОВЕНИЯ АД - изпълнител, ведно с график и поръчка за транспортни и телекомуникационни услуги, генерален договор от 30.11.2020 г. за предоставяне на телекомуникационни услуги, сключен между Рейдън Ънлимитид Къмпани и ТЕЛЕКОМ СЛОВЕНИЯ АД - доставчик на услуги, фактури, договор за предоставяне на услуги по IP - пренос, сключен между А. О. и ТЕЛЕКОМ СЛОВЕНИЯ АДу ведно с фактура към него. Приходните органи са анализирали доказателствата и ка констатирали непритежаването от РЛ на оригинален данъчен документ за получената доставка от SIOL D.O.O., Хърватия - фактура № 1/23.12.2021 г., т. к. същата е депозирана като копие на английски език, без български превод, а така също в него липсват данни за броя и единичната цена. Констатирано е, че горепосинато оборудване не можа да бъде индивидуализирано на място в посочените обекти, ТЕЛЕКОМ СЛОВЕНИЯ АД ползва получените под български ДДС номер стоки и услуги за икономическата си дейност в Словения, документирана чрез словенски номер. Според приходните органи ТЕЛЕКОМ СЛОВЕНИЯ АД не е реализирало последващи облагаеми доставки в своята стопанска дейност в РБ с оборудването, предмет на спорната фактура. Направен е извод, че в полза на РЛ не е възникнало правото на приспадане на данъчен кредит. В съдебното производство са изслушани заключения по СТЕ и ССчЕ, частично обсъдени от административния съд. Въз основа на гореизложеното първоинстанционния съд е преценил жалбата като допустима и основателна, поради наорушението на материалния закон, въпреки валидността на индивидуалния административен акт и липсата на съществени нарушения на административно - производствените правила. </w:t>
        <w:tab/>
        <w:br/>
        <w:tab/>
        <w:t xml:space="preserve">Настоящият състав на ВАС, Осмо отделение счита, че решението на административния съд е неправилно като постановено в нарушение на материалния закон и поради необоснованост. В случая ПДК е отказано на основание чл. 68, ал. 1 и ал. 2 вр. с чл. 69, ал. 1 ЗДДС, в размер на 171 604 лева. Установени са задължения за довнасяне в размер на 10364,07 лева по фактура № 0000000001/23.12.2021 г., издадена от SIOL D.O.O, ведно с лихва в размер на 1337,01 лева. Съдът се е мотивирал, че приемо - предаването на стоките, предмет на фактурата, е доказано чрез рамковия договор, генералния договор, многостранното споразумение, договора за закупуване на оборудване и анекса към него, приемо - предавателния протокол и таблиците. Счетено е, че частните документи се ползват с доказателствена сила и са двустранно подписани. Съдът е кредитирал заключенията по двете експертизи, аргументирайкип се, че дълготрайния актив е включен в имуществото на търговското предприятие. Формулиран е краен извод в съдебния акт, че доказателствата са достатъчни за да обосноват извод за действително извършена доставка на техническо оборудване, а така също неговото използване в облагаемата икономическа дейност на ТЕЛЕКОМ СЛОВЕНИЯ АД, респетивно за изпълнетие на изискването на чл. 71, ал. 1, т. 1 вр. с чл. 114 ЗДДС. </w:t>
        <w:tab/>
        <w:br/>
        <w:tab/>
        <w:t xml:space="preserve">Основателно е обаче, оплакването на касатора за липсата по делото на оригинална фактура с 0000000001/23.12.2021 г., издадена от SIOL D.O.O. На л. 30 е приложено копие, който факт се потвърждава и от заключението на в. л. Е. Томова, стр. 3, ред 13, още повече при безспорната свързаност между издателя и получателя на документа, обслужването им от ЕС БИ КО ЕАД. Процесуалният представител на директора на Д ОДОП София при ЦУ на НАП е възразил срещу изслушването на заключение по ССчЕ вследствие липсата на годен обект за изследване: От една страна това е неналичието на оригинал на фактурата, а от друга - липсата на данни за заведена счетоводна отчетност на договорите и протоколите, представени в съдебното заседание на 21.05.2024 година. Настоящият касационен състав съобрази обстоятелството, че експертното заключение не притежава установително действие, касателно изследваните факти, в случая проверявани въз основа на копия и частни документи. По делото не се спори, че не е проверявано счетоводството на чуждестранното дружество, неводещо отчетност в РБ. По силата на предвиденото в чл. 116, ал. 1 ДОПК, в случай, че за установяване на задължениета на РЛ е необходимо да се изяснят факти и обстоятелства извън територията на страната, задължение на ревизирания е да представи доказателства за изясняването им. В съдебното заседание, проведено на 10.12.2024 г., вещото лице Томова е заявило, че файлът, наименован справка електронна визуализация на файл /стр. 2/ и на /стр. 6/, предпоследен абзац в представеният на експерта формат exel файл на системата САП, не е счетоводен документ. Файлът е предоставен на вещото лице по електронен път, като експертът не е имал достъп до софтуера за да визуализира счетоводството. В това заседание процесуалният представител на РЛ е потвърдил използването единствено на извадки от системата САП, в която дружеството води своето счетоводство, съгласно словенското законодателство. Споделимо е твърдението на касатора, че заключението по ССчЕ е следвало да бъде обсъдено в хипотезата на чл. 202 ГПК, включително при разглеждането на въпроса за двете поръчки и времето на изготвяне на документите. В текста на фактурата липсва конкретизация и индивидуализация на предмета на документираната стопанска операция, в нарушение на чл. 114, ал. 1, т. 9, т. 10, т. 11, т. 13 ЗДДС. Условие за упражняване ПДК съгласно разпоредбата на чл. 71, т. 1 ЗДДС, е притежаването на фактура, отговаряща на изискванията на чл. 114 ЗДДС. </w:t>
        <w:tab/>
        <w:br/>
        <w:tab/>
        <w:t xml:space="preserve">Вещото лице Каръмчева е изготвила противоречиво заключение по СТЕ. При разпита си в с. з. на 18.02.2025 г. експертът е отговорил, че има съвпадение между описаните в документите слотове, платки, компютърна техника и тези, поставени в трите обекта. Но на вещото лице се обадили, че част от оборудването е преместено на трети обект, близо до Аерогара София и когато експертът е сравнявал детайлите, тези, намиращи се на адреса в ж. к. Дружба, не са били намерени на останалите места. Административният адрес е посочен в ж. к. Дружба, но местоположението им е близо до Аерогарата. </w:t>
        <w:tab/>
        <w:br/>
        <w:tab/>
        <w:t xml:space="preserve">Спорен е въпроса за фактическите установявани и приложимите норми, свързани с използването на доставките за осъществяване на последващи облагаеми доставки на територията на държавата - членка. Настоящият състав на ВАС, Осмо отделение преценява като доказано по делото, че ТЕЛЕКОМ СЛОВЕНИЯ АД извършва независима икономическа дейност на територията на Словения, поради което е эбез ПДК за получените в конкретния казус доставки под българския си ДДС номер. Упражняването на ПДК предпоставя използване на доставките за осъществяване на последващи облагаеми доставки на територията на съответната държава - членка, начисляване на данъка върху добавената стойност, който лицето е длъжно да плати в качеството си на доставчик. В потвърждение на този извод е фактът, че ТЕЛЕКОМ СЛОВЕНИЯ АД, подавайки месечни декларации по ЗДДС и дневниците за продажби, не е декларирало облагаеми доставки. Ревизираното дружество не е начислило дължимият данък и е документирало последващи доставки под словенския си идентификационен номер. Основателен е довода на касатора, че поради тези действия изкуствено се разделят получените и осъществените от ТЕЛЕКОМ СЛОВЕНИЯ АД доставки, въпреки безспорно установеното по делото обстоятелство, че се касае за доставка на едни и същи стоки и услуги, т. е. РЛ не е изпълнило условието на чл. 69, ал. 1, т. 1 ЗДДС. Решението на административния съд е неправилно, същото трябва да бъде отменено и да се отхвърли жалбата срещу оспорения РА. </w:t>
        <w:tab/>
        <w:br/>
        <w:tab/>
        <w:t xml:space="preserve">Разноски: Съобразно резултата по делото и представените доказателства, следва да бъдат присъдени разноски за двете съдебни инстанции, общо в размер на 6 429 евро, на НАП - София. </w:t>
        <w:tab/>
        <w:br/>
        <w:tab/>
        <w:t xml:space="preserve">Водим от гореизложеното и в този смисъл, Върховният административен съд, състав на Осмо отделение </w:t>
        <w:tab/>
        <w:br/>
        <w:tab/>
        <w:t xml:space="preserve">РЕШИ: </w:t>
        <w:tab/>
        <w:br/>
        <w:tab/>
        <w:t xml:space="preserve">ОТМЕНЯ изцяло Решение № 4270/02.02.2026 г. на Административен съд София - Град, I отделение, 46 - ти състав, постановено по адм. д. № 2896 по описа за 2024 г. на този съд и вместо него ПОСТАНОВЯВА: </w:t>
        <w:tab/>
        <w:br/>
        <w:tab/>
        <w:t xml:space="preserve">ОТХВЪРЛЯ като неоснователна жалбата на ТЕЛЕКОМ СЛОВЕНИЯ АД, със служебен номер от регистъра на НАП 3075735706 с адрес за кореспонденция в гр. София, бул. Е.И. Тотлебен, № 30 - 32, ет. 2, против РА № Р - 22221023002160 - 091 - 001/14.11.2023 г., издаден от Г. Новакова, на длъжност началник в отдел Ревизии в Дирекция Контрол при ТД на НАП - София, възложил ревизията и А. Г. Чапалова, на длъжност главен инспектор по приходите - ръководител на ревизията, който акт е потвърден с Решение № 139/31.01.2024 г., издадено от заместник директора на Д ОДОП - София при ЦУ на НАП. </w:t>
        <w:tab/>
        <w:br/>
        <w:tab/>
        <w:t xml:space="preserve">ОСЪЖДА ТЕЛЕКОМ СЛОВЕНИЯ АД, със служебен номер от регистъра на НАП 3075735706 с адрес за кореспонденция в гр. София, бул. Е.И. Тотлебен, № 30 - 32, ет. 2, да заплати на Националната агенция по приходите - гр. София сумата в размер на 6 429 евро - разноски за двете съдебни производства. </w:t>
        <w:tab/>
        <w:br/>
        <w:tab/>
        <w:t xml:space="preserve">Решението е окончателно. </w:t>
        <w:tab/>
        <w:br/>
        <w:tab/>
        <w:t xml:space="preserve">Вярно с оригинала, </w:t>
        <w:tab/>
        <w:br/>
        <w:tab/>
        <w:t xml:space="preserve">Председател: </w:t>
        <w:tab/>
        <w:br/>
        <w:tab/>
        <w:t xml:space="preserve">/п/ БИСЕРКА ЦАНЕВА </w:t>
        <w:tab/>
        <w:br/>
        <w:tab/>
        <w:t xml:space="preserve">секретар: </w:t>
        <w:tab/>
        <w:br/>
        <w:tab/>
        <w:t xml:space="preserve">Членове: </w:t>
        <w:tab/>
        <w:br/>
        <w:tab/>
        <w:t xml:space="preserve">/п/ МИРОСЛАВ МИРЧЕВ </w:t>
        <w:tab/>
        <w:br/>
        <w:tab/>
        <w:t xml:space="preserve">/п/ ХРИСТО КОЙЧЕВ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