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№5771/10.12.2025 по гр. д. №4434/2025 на ВКС, ГК, I г.о., докладвано от съдия Милена Даскалова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Според т. 6 на Тълкувателно решение № 7 от 31 юли 2017 г. по тълк. д. № 7/2014 г. на ОСГТК на ВКС, не подлежат на отмяна по чл. 307 ГПК определенията, преграждащи развитието на делото, с изключение на определенията за прекратяване на производството поради отказ от иска. Ако молбата за отмяна не съдържа надлежни твърдения за наличието на годно основание по чл. 303, ал. 1 ГПК, същата се оставя без разглеждане. Изложените фактически твърдения не обосновават хипотезата на чл. 303, ал. 1, т. 1 ГПК за нови обстоятелства или писмени доказателства, които са съществували, но страната не е могла да се снабди с тях своевременно. Решенията на Конституционния съд не съставляват юридически или доказателствени факти по смисъла на чл. 303, ал. 1, т. 1 ГПК, нито писмено доказателство. Последващо тълкувателно решение, даващо задължително тълкуване, различно от възприетото, не е основание за отмяна на влязло в сила съдебно решение, като същото разрешение е приложимо и за решенията на СЕС.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№ 5771</w:t>
        <w:tab/>
        <w:br/>
        <w:tab/>
        <w:t xml:space="preserve"/>
        <w:tab/>
        <w:br/>
        <w:tab/>
        <w:t xml:space="preserve">София, 10.12.2025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закрито съдебно заседание на 03.12.2025 година в съста</w:t>
        <w:tab/>
        <w:br/>
        <w:tab/>
        <w:t xml:space="preserve"/>
        <w:tab/>
        <w:br/>
        <w:tab/>
        <w:t xml:space="preserve"> ПРЕДСЕДАТЕЛ: Дияна Ценева</w:t>
        <w:tab/>
        <w:br/>
        <w:tab/>
        <w:t xml:space="preserve"/>
        <w:tab/>
        <w:br/>
        <w:tab/>
        <w:t xml:space="preserve"> ЧЛЕНОВЕ: Теодора Гроздева</w:t>
        <w:tab/>
        <w:br/>
        <w:tab/>
        <w:t xml:space="preserve"/>
        <w:tab/>
        <w:br/>
        <w:tab/>
        <w:t xml:space="preserve"> Милена Даскалова</w:t>
        <w:tab/>
        <w:br/>
        <w:tab/>
        <w:t xml:space="preserve"/>
        <w:tab/>
        <w:br/>
        <w:tab/>
        <w:t xml:space="preserve">разгледа докладваното от съдия Даскалова гр. дело № 4434/2025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307, ал. 1 ГПК.</w:t>
        <w:tab/>
        <w:br/>
        <w:tab/>
        <w:t xml:space="preserve"/>
        <w:tab/>
        <w:br/>
        <w:tab/>
        <w:t xml:space="preserve">Образувано е по молба на К. И. А. и И. П. А., чрез адв. М. К., за отмяна на основание чл. 303, ал. 1, т. 1 ГПК на влязло в сила решение № 676/13.11.2024г., постановено по гр. д. № 2474/2023г. на Върховния касационен съд, второ г. о., както и на определение № 3540 от 09.07.2024г. , постановено по ч. гр. д. № 2280/2024г. на Върховния касационен съд, второ г. о.</w:t>
        <w:tab/>
        <w:br/>
        <w:tab/>
        <w:t xml:space="preserve"/>
        <w:tab/>
        <w:br/>
        <w:tab/>
        <w:t xml:space="preserve">От ответниците по молбата не е постъпил отговор.</w:t>
        <w:tab/>
        <w:br/>
        <w:tab/>
        <w:t xml:space="preserve"/>
        <w:tab/>
        <w:br/>
        <w:tab/>
        <w:t xml:space="preserve">Настоящият състав на Върховния касационен съд, първо гражданско отделение намира, че не са налице предпоставките за допускане на молбата за отмяна до разглеждане по същество.</w:t>
        <w:tab/>
        <w:br/>
        <w:tab/>
        <w:t xml:space="preserve"/>
        <w:tab/>
        <w:br/>
        <w:tab/>
        <w:t xml:space="preserve">Иска се отмяна на постановено в производство по чл. 274, ал. 2 ГПК определение № 3540 от 09.07.2024г. по ч. гр. д. № 2280/2024г. на Върховния касационен съд, второ г. о., с което е потвърдено определение № 2025 от 24.04.2024 г. по гр. дело № 2474/2023 г. на ВКС, II г. о., в частта, с която е оставена без разглеждане подадената от К. И. А. и И. П. А. касационна жалба.</w:t>
        <w:tab/>
        <w:br/>
        <w:tab/>
        <w:t xml:space="preserve"/>
        <w:tab/>
        <w:br/>
        <w:tab/>
        <w:t xml:space="preserve">Според т. 6 на Тълкувателно решение № 7 от 31 юли 2017 г. по тълк. д. № 7/2014 г. на ОСГТК на ВКС, не подлежат на отмяна по чл. 307 ГПК определенията, преграждащи развитието на делото, с изключение на определенията за прекратяване на производството поради отказ от иска. Определението, чиято отмяна се иска, не попада в изключението по т. 6 на цитираното тълкувателно решение, поради което и постъпилата молбата за отмяна се явява процесуално недопустима и следва да се остави без разглеждане .</w:t>
        <w:tab/>
        <w:br/>
        <w:tab/>
        <w:t xml:space="preserve"/>
        <w:tab/>
        <w:br/>
        <w:tab/>
        <w:t xml:space="preserve">По молбата за отмяна на влязлото в сила решение № 676/13.11.2024г., постановено по гр. д. № 2474/2023г. на Върховния касационен съд, второ г. о. :</w:t>
        <w:tab/>
        <w:br/>
        <w:tab/>
        <w:t xml:space="preserve"/>
        <w:tab/>
        <w:br/>
        <w:tab/>
        <w:t xml:space="preserve">Твърденията на молителите са, че в хода на производството по гр. д. № 2474/2023г. на Върховния касационен съд, второ г. о., както и след постановяване на решението, чиято отмяна се иска, са постановени Решение № 3 от 23.04.2025г. по к. д. № 18 от 2023г. на Конституционния съд на РБ; Решение № 6 от 05.06.2025г. по к. д. № 28/2024г на Конституционния съд на РБ ; Решение № 11 по к. д. № 11/2024. на Конституционния съд на РБ; Решение № 14 по к. д. № 10/2024г. на Конституционния съд на РБ; определение № 7 от 24.07.2023г. по к. д. № 9/2023г на Конституционния съд на РБ; Тълкувателно решение №1/2022г. по тълк. д. №1/2022г. на ОСГТК на ВКС, както и решения на СЕС по дела: С -818/21г.; С-83/19, C- 127/19, C-195/19,C-291/19, C-355/19г.</w:t>
        <w:tab/>
        <w:br/>
        <w:tab/>
        <w:t xml:space="preserve"/>
        <w:tab/>
        <w:br/>
        <w:tab/>
        <w:t xml:space="preserve">Производството за отмяна на влязло в сила решение е допустимо само на изрично посочените в чл. 303, ал. 1 от ГПК основания. Задължение на молителя е да изложи фактически твърдения, обосноваващи някоя от хипотезите на чл. 303, ал. 1 ГПК, а ако молбата за отмяна не съдържа надлежни твърдения за наличието на годно основание за отмяна по смисъла на чл. 303, ал. 1, т. 1 - 7 ГПК, същата се оставя без разглеждане, в който смисъл е т. 10 от Тълкувателно решение № 7 от 31.07.2017 г. по тълк. д. № 7/2014 г. на ОСГТК на ВКС. </w:t>
        <w:tab/>
        <w:br/>
        <w:tab/>
        <w:t xml:space="preserve"/>
        <w:tab/>
        <w:br/>
        <w:tab/>
        <w:t xml:space="preserve">Молителите се позовават на основанието по чл. 303, ал. 1, т. 1 ГПК. Изложените в молбата за отмяна фактически твърдения не обосновават хипотезата на чл. 303, ал. 1, т. 1 ГПК, съобразно която отмяна на влязло в сила решение може да се иска, когато се открият нови обстоятелства или нови писмени доказателства, които са от съществено значение за делото и не са могли да бъдат известни или с които страната не е могла да се снабди своевременно. Т. е. такива, които са съществували към момента на разглеждане на делото, но въпреки положените усилия страната не е могла да се снабди с тях своевременно преди приключване на съдебното дирене по делото. </w:t>
        <w:tab/>
        <w:br/>
        <w:tab/>
        <w:t xml:space="preserve"/>
        <w:tab/>
        <w:br/>
        <w:tab/>
        <w:t xml:space="preserve">Решенията на Конституционния съд на РБ не могат да се подведат под соченото от молителите основание по чл. 303, ал. 1, т 1 ГПК или пък по някои от останалите основания за отмяна, уредени в 303, ал. 1, т. 2 – т. 7 ГПК. Според т. 2 от решение № 3/28.04.2020 г. по к. д. № 5/19 г. на КС на РБ по отношение на заварените от решението на Конституционния съд неприключени правоотношения и правоотношенията, предмет на висящи съдебни производства, противоконституционният закон не се прилага. Т. е. с решенията на КС, с които се установява противоконституционност на закон, действието на закона се отменя занапред и не се засягат уредените по окончателен начин правоотношения и съответно тези решения не съставляват юридически или доказателствени факти по смисъла на чл. 303, ал. 1, т. 1 ГПК, нито пък са писмено доказателство по смисъла на посочената норма. Същите не са и друго влязло в сила решение по смисъла на чл. 303, ал. 1, т. 4 ГПК, защото не разрешават със сила на пресъдено нещо конкретен материалноправен спор.</w:t>
        <w:tab/>
        <w:br/>
        <w:tab/>
        <w:t xml:space="preserve"/>
        <w:tab/>
        <w:br/>
        <w:tab/>
        <w:t xml:space="preserve">Постановяването на посоченото от молителите Тълкувателно решение на ОСГТК на ВКС също не може да обоснове наличието на хипотезата на чл. 303, ал. 1, т. 1 ГПК - в т. 1 от Тълкувателно решение № 7 от 31.07.2017 г. по тълк. д. № 7/2014 г. на ОСГТК но ВКС е прието, че последващо тълкувателно решение, с което е дадено задължително тълкуване на приложим по делото закон в смисъл, различен от възприетия в решението, не е основание за отмяна на влязло в сила съдебно решение. </w:t>
        <w:tab/>
        <w:br/>
        <w:tab/>
        <w:t xml:space="preserve"/>
        <w:tab/>
        <w:br/>
        <w:tab/>
        <w:t xml:space="preserve">Решенията на СЕС също не са нови обстоятелства или нови доказателства по смисъла на чл. 303, т. 1 ГПК, като и по отношение на тях е приложимо разрешението, дадено в т. 1 от Тълкувателно решение № 7 от 31.07.2017 г. по тълк. д. № 7/2014 г. на ОСГТК но ВКС.</w:t>
        <w:tab/>
        <w:br/>
        <w:tab/>
        <w:t xml:space="preserve"/>
        <w:tab/>
        <w:br/>
        <w:tab/>
        <w:t xml:space="preserve">Предвид изложеното, настоящият състав на ВКС намира, че молбата по чл. 303 ГПК е процесуално недопустима и като такава следва да бъде оставена без разглеждане.</w:t>
        <w:tab/>
        <w:br/>
        <w:tab/>
        <w:t xml:space="preserve"/>
        <w:tab/>
        <w:br/>
        <w:tab/>
        <w:t xml:space="preserve">Без уважение следва да се оставят и исканията за спиране на настоящето производство и за отправяне на искане до Конституционния съд на Република България за установяване противоконституционност на разпоредбата на чл. 108 ЗС поради противоречието й с чл. 4, ал. 1, чл. 17, ал.З и чл. 56 от Конституцията, чл. 17, т. 1 ХОПЕС, чл. 1 от ДП №1 към Конвенцията, чл. 17, т. 2 от Всеобщата декларация за правата на човека, както и за отправяне на искане до Председателя на ВКС за постановяване на тълкувателно решение по приложението на чл. 108 ЗС поради противоречието й с чл. 4, ал. 1, чл. 17, ал.З и чл. 56 от Конституцията, чл. 17, т. 1 ХОПЕС, чл. 1 от ДП №1 към Конвенцията, чл. 17, т. 2 от Всеобщата декларация за правата на човека.</w:t>
        <w:tab/>
        <w:br/>
        <w:tab/>
        <w:t xml:space="preserve"/>
        <w:tab/>
        <w:br/>
        <w:tab/>
        <w:t xml:space="preserve">Според чл. 150, ал. 2 от Конституцията на Република България, всеки съд по искане на страна по делото или по своя инициатива може да сезира Конституционния съд с искане за установяване на несъответствие между закон, приложим по конкретното дело, и Конституцията. В определение № 2/13.03.2024 г. по к. д. № 8/2024 г. на Конституционния съд са дадени разяснения по приложението на чл. 150, ал. 2 от Конституцията, като е посочено, че за да е допустимо искане на съда по чл. 150, ал. 2 от Конституцията, то следва поставеният въпрос да е от значение за решаване на конкретното дело, и да определи приложимото право, да има за предмет установяване на противоконституционност на действаща законова уредба, приложима по делото. Искането следва да се основава на убедеността на съда, че оспорената норма е противоконституционна, мотивирано чрез приведени доводи за това, а не на съмнение за противоконституционност. В случая тези предпоставки не са налице –нормата на чл. 108 ЗС е неприложима в настоящия спор, образуван по постъпила молба за отмяна по чл. 303 ГПК. В производството по отмяна на влязло в сила решение съдът на първо място се произнася по допустимостта на подадената молба и в случай, че същата се допусне до разглеждане по същество, подлежи на преценка дали са доказани фактите, на които се основава. Съдът не се произнася по съществото на материалноправния спор, разрешен с влязлото в сила решение. Неприложимостта на разпоредбата на чл. 108 ЗС по настоящето дело е достатъчно основание за оставяне на искането без уважение. Освен това настоящият състав и не намира, че оспорената норма е противоконституционна.</w:t>
        <w:tab/>
        <w:br/>
        <w:tab/>
        <w:t xml:space="preserve"/>
        <w:tab/>
        <w:br/>
        <w:tab/>
        <w:t xml:space="preserve">Искането за предложение за постановяване на тълкувателно решение също е неоснователно. Молителите не са посочили конкретен въпрос, относим към производството по чл. 303 ГПК и имащ значение за настоящето дело, образувано по молба за отмяна на влязло в сила решение, по който да е налице противоречива съдебна практика. Искането им касае приложението на чл. 108 ЗС, която разпоредба по изложените по - горе съображения, в случая е неприложима. </w:t>
        <w:tab/>
        <w:br/>
        <w:tab/>
        <w:t xml:space="preserve"/>
        <w:tab/>
        <w:br/>
        <w:tab/>
        <w:t xml:space="preserve">По изложените съображения съставът на Върховния касационен съд на РБ, Гражданска колегия, първо отделение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ОСТАВЯ БЕЗ РАЗГЛЕЖДАНЕ молбата на К. И. А. и И. П. А. за отмяна на основание чл. 303, ал. 1, т. 1 ГПК на влязло в сила решение № 676/13.11.2024г., постановено по гр. д. № 2474/2023г. на Върховния касационен съд, второ г. о., както и на определение № 3540 от 09.07.2024г. , постановено по ч. гр. д. № 2280/2024г. на Върховния касационен съд, второ г. о.</w:t>
        <w:tab/>
        <w:br/>
        <w:tab/>
        <w:t xml:space="preserve"/>
        <w:tab/>
        <w:br/>
        <w:tab/>
        <w:t xml:space="preserve">ОСТАВЯ БЕЗ УВАЖЕНИЕ исканията на К. И. А. и И. П. А. за спиране на настоящето производство и за отправяне на искане до Конституционния съд на Република България за установяване противоконституционност на разпоредбата на чл. 108 ЗС поради противоречието й с чл. 4, ал. 1, чл. 17, ал.З и чл. 56 от Конституцията, чл. 17, т. 1 ХОПЕС, чл. 1 от ДП №1 към Конвенцията, чл. 17, т. 2 от Всеобщата декларация за правата на човека.</w:t>
        <w:tab/>
        <w:br/>
        <w:tab/>
        <w:t xml:space="preserve"/>
        <w:tab/>
        <w:br/>
        <w:tab/>
        <w:t xml:space="preserve">ОСТАВЯ БЕЗ УВАЖЕНИЕ исканията на К. И. А. и И. П. А. за спиране на настоящето производство и за отправяне на искане до Председателя на Върховния касационен съд за постановяване на тълкувателно решение по приложението на чл. 108 ЗС поради противоречието й с чл. 4, ал. 1, чл. 17, ал.З и чл. 56 от Конституцията, и с чл. 17, т. 1ХОПЕС, чл. 1 от ДП №1 към Конвенцията, чл. 17, т. 2 от Всеобщата декларация за правата на човека.</w:t>
        <w:tab/>
        <w:br/>
        <w:tab/>
        <w:t xml:space="preserve"/>
        <w:tab/>
        <w:br/>
        <w:tab/>
        <w:t xml:space="preserve">Определението в частта му, с която молбата за отмяна е оставена без разглеждане, може да се обжалва с частна жалба в едноседмичен срок от съобщението пред друг тричленен състав на Върховния касационен съд. В останалата му част 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