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№3620/18.12.2025 по търг. д. №1349/2024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3620София, 18.12.2025 година</w:t>
        <w:tab/>
        <w:br/>
        <w:tab/>
        <w:t xml:space="preserve"/>
        <w:tab/>
        <w:br/>
        <w:tab/>
        <w:t xml:space="preserve">Върховен касационен съд на Република България, Търговска колегия, Второ отделение, Трети състав в закрито заседание на десети декември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ч. т. д. № 1349/2024г.</w:t>
        <w:tab/>
        <w:br/>
        <w:tab/>
        <w:t xml:space="preserve"/>
        <w:tab/>
        <w:br/>
        <w:tab/>
        <w:t xml:space="preserve"> Производството е по чл. 248 и чл. 250 ГПК.</w:t>
        <w:tab/>
        <w:br/>
        <w:tab/>
        <w:t xml:space="preserve"/>
        <w:tab/>
        <w:br/>
        <w:tab/>
        <w:t xml:space="preserve">Подадена е молба вх. № 272894 от 21.08.2025 г. от ищеца “Сана 2010“ ЕООД, [населено място] (ответник по касация) за допълване на постановеното по настоящото дело решение № 219 от 28.07.2025 г., като в полза на търговското дружество бъдат присъдени разноски за адвокатско възнаграждение за уважените искове, предмет на недопуснатата до касационно обжалване част от въззивно решение № 120 от 22.02.2024г. по т. д. № 942/2023 г. на Софийски апелативен съд в размер на сумата 4345.92 лв., както и за изменение на същото решение чрез коригиране на присъдените в полза на касатора „ВК Мениджмънт” ЕООД, [населено място] разноски за адвокатско възнаграждение от 3 739.09 лв. на 1 804 лв., който размер съответства на отхвърлените срещу него искове. </w:t>
        <w:tab/>
        <w:br/>
        <w:tab/>
        <w:t xml:space="preserve"/>
        <w:tab/>
        <w:br/>
        <w:tab/>
        <w:t xml:space="preserve">Ответникът по молбата – „ВК Мениджмънт” ЕООД, [населено място] – оспорва същата като недопустима в частта за допълване на решението поради подаването й извън срока по чл. 248, ал. 1 ГПК, и като неоснователна – в частта за изменението му, подробни съображения за което са изложени в писмен отговор от 03.09.2023 г.</w:t>
        <w:tab/>
        <w:br/>
        <w:tab/>
        <w:t xml:space="preserve"/>
        <w:tab/>
        <w:br/>
        <w:tab/>
        <w:t xml:space="preserve">Подадена е молба вх. № 16252 от 05.09.2025 г. и молба вх. № 183882 от 09.10.2025 г. от касатора „ВК Мениджмънт” ЕООД, [населено място] (ответник по исковете) за изменение на постановеното по настоящото дело решение № 219 от 28.07.2025 г., като съдът се произнесе и по разноските, присъдени на ищеца „Сана 2010“ ЕООД с обжалваното въззивно решение № 120 от 22.02.2024г. по т. д. № 942/2023 г. на Софийски апелативен съд. Искането е мотивирано с твърдението за недобросъвестно упражняване на права от страна на посоченото дружество, тъй като същото се е снабдило с изпълнителен лист за разноски по съдебно решение, което е отменено от Върховен касационен съд с постановеното по настоящото дело решение.</w:t>
        <w:tab/>
        <w:br/>
        <w:tab/>
        <w:t xml:space="preserve"/>
        <w:tab/>
        <w:br/>
        <w:tab/>
        <w:t xml:space="preserve">Ответникът по молбата – „Сана 2010“ ЕООД, [населено място] – не заявява становище.</w:t>
        <w:tab/>
        <w:br/>
        <w:tab/>
        <w:t xml:space="preserve"/>
        <w:tab/>
        <w:br/>
        <w:tab/>
        <w:t xml:space="preserve">Съдът, като взе предвид данните по делото и становищата на страните, приема следното:</w:t>
        <w:tab/>
        <w:br/>
        <w:tab/>
        <w:t xml:space="preserve"/>
        <w:tab/>
        <w:br/>
        <w:tab/>
        <w:t xml:space="preserve">По молбата на „Сана 2010“ ЕООД за присъждане на разноски:</w:t>
        <w:tab/>
        <w:br/>
        <w:tab/>
        <w:t xml:space="preserve"/>
        <w:tab/>
        <w:br/>
        <w:tab/>
        <w:t xml:space="preserve">Молбата е процесуално недопустима.</w:t>
        <w:tab/>
        <w:br/>
        <w:tab/>
        <w:t xml:space="preserve"/>
        <w:tab/>
        <w:br/>
        <w:tab/>
        <w:t xml:space="preserve">Тази молба касае присъждането на разноски за адвокатско възнаграждение за уважените искове, предмет на частта от обжалваното въззивно решение № 120 от 22.02.2024г. по т. д. № 942/2023 г. на Софийски апелативен съд, която не е била предмет на касационно разглеждане. По отношение на посочената част от въззивното решение касационната жалба е оставена без разглеждане като недопустима с постановеното по настоящото дело определение № 90 от 13.01.2025 г., влязло в сила на 07.04.2025 г. с потвърждаването му с определение № 1077 по ч. т. д. № 259/2025 г. на ВКС, Второ търговско отделение, Четвърти състав. Следователно, именно от тази дата, а не от датата на постановяване на решението по делото (както неоснователно счита „Сана 2010“ ЕООД), започва да тече преклузивният срок по чл. 248, ал. 1 ГПК за допълване на определението с присъждане на разноски на ищеца „Сана 2010“ ЕООД за приключилото производство по уважените искове, като същият изтича на 07.05.2025 г. И тъй като молбата за присъждане на разноски е подадена на 21.08.2025 г., т. е. след изтичане на преклузивния законов срок, същата е недопустима и не подлежи на разглеждане.</w:t>
        <w:tab/>
        <w:br/>
        <w:tab/>
        <w:t xml:space="preserve"/>
        <w:tab/>
        <w:br/>
        <w:tab/>
        <w:t xml:space="preserve">По молбата на „Сана 2010“ ЕООД за изменение на постановеното по настоящото дело решение № 219 от 28.07.2025г. в частта з разноските:</w:t>
        <w:tab/>
        <w:br/>
        <w:tab/>
        <w:t xml:space="preserve"/>
        <w:tab/>
        <w:br/>
        <w:tab/>
        <w:t xml:space="preserve">Молбата е неоснователна.</w:t>
        <w:tab/>
        <w:br/>
        <w:tab/>
        <w:t xml:space="preserve"/>
        <w:tab/>
        <w:br/>
        <w:tab/>
        <w:t xml:space="preserve">Присъдените на „ВК Мениджмънт” ЕООД разноски в размер на 3 739.09 лв. за настоящото производство са изцяло съобразени с изхода на делото. Видно от представения договор за процесуално представителство от 12.03.2024 г., уговореният адвокатски хонорар в размер на 3 855.36 лв., без ДДС (4 626.43 лв., с ДДС) е дължим за защитата на дружеството във връзка с подадената от него касационна жалба срещу въззивното решение в частта, с която са уважени искове в общ размер на сумата 40 067.04 лв. Касационното обжалване е допуснато и след отмяна на обжалваното решение предявените срещу „ВК Мениджмънт” ЕООД искове са отхвърлени за обща сума 27 380.05 лв. (искът по чл. 57, ал. 2 и чл. 86, ал. 1 ЗЗД). Следователно, съответно на уважената част от касационната жалба, е адвокатско възнаграждение в размер на 3 161.49 лв. с ДДС. Дължими на касатора са също и заплатените от него държавни такси за допускане на касационното обжалване – 30 лв. и за самото касационно обжалване – 547.60 лв. Или, общият размер на разноските за настоящото производство, които се дължат на касатора „ВК Мениджмънт” ЕООД, възлиза именно на присъдената му сума 3 739.09 лв. Ето защо, молбата на „Сана 2010“ ЕООД за изменение на решението в частта за разноските е неоснователна и следва да бъде оставена без уважение.</w:t>
        <w:tab/>
        <w:br/>
        <w:tab/>
        <w:t xml:space="preserve"/>
        <w:tab/>
        <w:br/>
        <w:tab/>
        <w:t xml:space="preserve">По молбата на „ВК Мениджмънт” ЕООД за изменение на постановеното по настоящото дело решение № 219 от 28.07.2025г. в частта з разноските:</w:t>
        <w:tab/>
        <w:br/>
        <w:tab/>
        <w:t xml:space="preserve"/>
        <w:tab/>
        <w:br/>
        <w:tab/>
        <w:t xml:space="preserve"> Молбата е неоснователна.</w:t>
        <w:tab/>
        <w:br/>
        <w:tab/>
        <w:t xml:space="preserve"/>
        <w:tab/>
        <w:br/>
        <w:tab/>
        <w:t xml:space="preserve"> Видно както от мотивите, така и от диспозитива от решението, предвид отхвърлянето на исковете, предмет на допуснатата до касационно разглеждане част от въззивното решение, разноски за всички инстанции са присъдени само на касатора „ВК Мениджмънт” ЕООД (ответник по тези искове), а не и на ответника по касация „Сана 2010“ ЕООД (ищец в производството). С оглед на това, липсва основание за ревизиране на постановеното по настоящото дело решение в частта за разноските. Всички изложени в молбата на „ВК Мениджмънт” ЕООД доводи за недобросъвестно поведение от страна на ищеца, изразяващо се в снабдяването му с изпълнителен лист за разноски по отмененото въззивно решение, са ирелевантни при преценката за дължимостта на разноски на ищеца за настоящото производство. </w:t>
        <w:tab/>
        <w:br/>
        <w:tab/>
        <w:t xml:space="preserve"/>
        <w:tab/>
        <w:br/>
        <w:tab/>
        <w:t xml:space="preserve">Така мотивиран, Върховен касационен съд, състав на Търговската колегия, Второ отделение, Трети състав</w:t>
        <w:tab/>
        <w:br/>
        <w:tab/>
        <w:t xml:space="preserve"/>
        <w:tab/>
        <w:br/>
        <w:tab/>
        <w:t xml:space="preserve">О П Р Е Д Е Л И :</w:t>
        <w:tab/>
        <w:br/>
        <w:tab/>
        <w:t xml:space="preserve"/>
        <w:tab/>
        <w:br/>
        <w:tab/>
        <w:t xml:space="preserve">ОСТАВЯ БЕЗ РАЗГЛЕЖДАНЕ молба вх. № 272894 от 21.08.2025 г. на ответника по касация “Сана 2010“ ЕООД, [населено място] за присъждане на разноски за настоящото производство.</w:t>
        <w:tab/>
        <w:br/>
        <w:tab/>
        <w:t xml:space="preserve"/>
        <w:tab/>
        <w:br/>
        <w:tab/>
        <w:t xml:space="preserve">ОСТАВЯ БЕЗ УВАЖЕНИЕ молба вх. № 272894 от 21.08.2025г. на ответника по касация “Сана 2010“ ЕООД, [населено място] за изменение на постановеното по настоящото дело решение № 219 от 28.07.2025 г. в частта за присъдените на „ВК Мениджмънт” ЕООД разноски.</w:t>
        <w:tab/>
        <w:br/>
        <w:tab/>
        <w:t xml:space="preserve"/>
        <w:tab/>
        <w:br/>
        <w:tab/>
        <w:t xml:space="preserve">ОСТАВЯ БЕЗ УВАЖЕНИЕ молба вх. № 16252 от 05.09.2025г. и молба вх. № 183882 от 09.10.2025 г. на касатора „ВК Мениджмънт” ЕООД, [населено място] за изменение на постановеното по настоящото дело решение № 219 от 28.07.2025 г. в частта за разноските.</w:t>
        <w:tab/>
        <w:br/>
        <w:tab/>
        <w:t xml:space="preserve"/>
        <w:tab/>
        <w:br/>
        <w:tab/>
        <w:t xml:space="preserve">В частта, с която се оставя без разглеждане молбата на „Сана 2010“ ЕООД за присъждане на разноски, определението може да се обжалва с частна жалба пред друг тричленен състав на ВКС, Търговска колегия в едноседмичен срок от връчване на препис на страните.</w:t>
        <w:tab/>
        <w:br/>
        <w:tab/>
        <w:t xml:space="preserve"/>
        <w:tab/>
        <w:br/>
        <w:tab/>
        <w:t xml:space="preserve"> В останалата му част 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