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№1342/13.05.2026 по търг. д. №680/2026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1342</w:t>
        <w:tab/>
        <w:br/>
        <w:tab/>
        <w:t xml:space="preserve"/>
        <w:tab/>
        <w:br/>
        <w:tab/>
        <w:t xml:space="preserve"> [населено място], 13.05.2026 година</w:t>
        <w:tab/>
        <w:br/>
        <w:tab/>
        <w:t xml:space="preserve"/>
        <w:tab/>
        <w:br/>
        <w:tab/>
        <w:t xml:space="preserve"> Върховен касационен съд, Търговска колегия, Първо отделение, 5 състав, в закрито заседание на шестнадесети април две хиляди двадесет и шеста година, в състав: </w:t>
        <w:tab/>
        <w:br/>
        <w:tab/>
        <w:t xml:space="preserve"/>
        <w:tab/>
        <w:br/>
        <w:tab/>
        <w:t xml:space="preserve"> Председател: Росица Божилова Членове: Анна Ненова</w:t>
        <w:tab/>
        <w:br/>
        <w:tab/>
        <w:t xml:space="preserve"/>
        <w:tab/>
        <w:br/>
        <w:tab/>
        <w:t xml:space="preserve"> Татяна Костадинова </w:t>
        <w:tab/>
        <w:br/>
        <w:tab/>
        <w:t xml:space="preserve"/>
        <w:tab/>
        <w:br/>
        <w:tab/>
        <w:t xml:space="preserve">като разгледа докладваното от съдията докладчик Анна Ненова т. д. № 680 по описа за 2026г.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С. А. А. срещу решение № 177 от 03.11.2025г. по в. гр. д. № 219/2025г. на Апелативен съд - Бургас в частта, с която, като е отменено решение № 24 от 13.02.2025г. по гр. д. № 22/2024г. на Окръжен съд – Сливен, е отхвърлен предявеният от нея срещу „Застрахователно акционерно дружество Далл Богг: Живот и Здраве“ АД иск с правно основание чл. 432, ал. 1 от КЗ над размера от 25 000 лева, със законна лихва за забава от 15.09.2023г. до окончателното плащане. Търсеното обезщетение, в общ размер от 40 000 лева, частично от 50 000 лева, е за претърпените от С. А. А. неимуществени вреди, резултат на пътнотранспортно произшествие, настъпило на 04.09.2023г. по причина на водача на лек автомобил “Тойота Приус“, с ДК [рег. номер на МПС] , гражданска отговорност на когото е била застрахована при застрахователното дружество. </w:t>
        <w:tab/>
        <w:br/>
        <w:tab/>
        <w:t xml:space="preserve"/>
        <w:tab/>
        <w:br/>
        <w:tab/>
        <w:t xml:space="preserve">Според касатора в обжалваната си част въззивното решение е постановено в нарушение на процесуалния закон. Неправилно е била извършена проверка на първоинстанционното решение и присъденото с него обезщетение е било редуцирано. Въведените с въззивната жалба на застрахователя оплаквания не са имали връзка с предмета на делото. Въззивният съд е дал указания да се изправят установените в жалбата противоречия с фактическата обстановка по делото, но те не са били изпълнени. В нарушение на съдопроизводствените правила въззивният съд е приел, че се атакува въззивното решение в неговата цялост и се е произнесъл по правилността му. При липса на конкретни оплаквания във въззивната жалба съдът не е бил задължен да извърши служебно проверка на правилността на обжалваното решение. Депозираната въззивна жалба е била изцяло бланкетна. </w:t>
        <w:tab/>
        <w:br/>
        <w:tab/>
        <w:t xml:space="preserve"/>
        <w:tab/>
        <w:br/>
        <w:tab/>
        <w:t xml:space="preserve">Съгласно изложението на основанията за допускане на касационно обжалване по чл. 280, ал. 1 от ГПК при постановяване на въззивното решение съдът се е произнесъл по обуславящи изхода на делото правни въпроси, решени в противоречие със задължителната практика на Върховния касационен съд и на Върховния съд в тълкувателни решения и постановления, в противоречие с практиката на Върховния касационен съд, както и от значение за точното прилагане на закона и за развитието на правото – касационни основания по чл. 280, ал. 1, т. 1 и т. 3 от ГПК. </w:t>
        <w:tab/>
        <w:br/>
        <w:tab/>
        <w:t xml:space="preserve"/>
        <w:tab/>
        <w:br/>
        <w:tab/>
        <w:t xml:space="preserve">Поставените въпроси са:</w:t>
        <w:tab/>
        <w:br/>
        <w:tab/>
        <w:t xml:space="preserve"/>
        <w:tab/>
        <w:br/>
        <w:tab/>
        <w:t xml:space="preserve">1.) Счита ли се изискването на чл. 260, т. 3 от ГПК за изпълнено, когато изложените с въззивната жалба оплаквания и фактически твърдения не отговарят на фактическата обстановка, изложена в обжалваното решение? </w:t>
        <w:tab/>
        <w:br/>
        <w:tab/>
        <w:t xml:space="preserve"/>
        <w:tab/>
        <w:br/>
        <w:tab/>
        <w:t xml:space="preserve">2.) Приема ли се въззивната жалба за бланкетна, когато в нея са изложени оплаквания и фактически твърдения, но те не отговарят на предмета на делото? </w:t>
        <w:tab/>
        <w:br/>
        <w:tab/>
        <w:t xml:space="preserve"/>
        <w:tab/>
        <w:br/>
        <w:tab/>
        <w:t xml:space="preserve">3.) Може ли въззивният съд служебно да приеме, че се обжалва първоинстанционното решение в цялост и да извърши проверка на неговата правилност, когато изложените с въззивната жалба оплаквания и фактически твърдения не отговарят на фактическата обстановка, изложена в обжалваното решение? </w:t>
        <w:tab/>
        <w:br/>
        <w:tab/>
        <w:t xml:space="preserve"/>
        <w:tab/>
        <w:br/>
        <w:tab/>
        <w:t xml:space="preserve">Въпросите се определят като такива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4.) Длъжен ли е въззивният съд да извърши проверка на правилността на първоинстанционното решение, когато с въззивната жалба са изложени оплаквания и фактически твърдения, които не отговарят на фактическата обстановка, изложена в обжалваното решение, или следва да извърши проверка единствено на неговата валидност и допустимост?</w:t>
        <w:tab/>
        <w:br/>
        <w:tab/>
        <w:t xml:space="preserve"/>
        <w:tab/>
        <w:br/>
        <w:tab/>
        <w:t xml:space="preserve">5.) Може ли въззивният съд да направи проверка на правилността на първоинстанционното решение, когато във въззивната жалба липсват конкретни оплаквания и фактически твърдения, които да са относими към процесния случай?</w:t>
        <w:tab/>
        <w:br/>
        <w:tab/>
        <w:t xml:space="preserve"/>
        <w:tab/>
        <w:br/>
        <w:tab/>
        <w:t xml:space="preserve">6.) Налице ли е нарушение на разпоредбата на чл. 269, изр. 2 от ГПК, когато въззивният съд направи проверка на правилността на първоинстанционното решение, когато във въззивната жалба липсват конкретни оплаквания и фактически твърдения, които да са относими към процесния случай?</w:t>
        <w:tab/>
        <w:br/>
        <w:tab/>
        <w:t xml:space="preserve"/>
        <w:tab/>
        <w:br/>
        <w:tab/>
        <w:t xml:space="preserve">По отношение на четвъртия въпрос се сочи допълнителният критерий по чл. 280, ал. 1, т. 3 от ГПК, а по четвърти, пети и шести от въпросите – противоречие на въззивното решение с решение № 246 от 23.10.2013г. по гр. д. № 3418/2013г. на ВКС, ГК, І г. о., решение № 764 от 19.01.2011г. по гр. д. № 1645/2009г. на ВКС, ГК, ІV г. о, решение № 700 от 25.11.2024г. по гр. д. № 4239/2023г. на ВКС, ГК, ІІІ г. о, решение № 68 от 29.08.2017г. по т. д. № 60218/2016г. на ВКС, ГК, ІІІ г. о. и решение № 30 от 27.01.2025г. по т. д. № 2115/2023г. на ВКС, ТК, ІІ т. о. </w:t>
        <w:tab/>
        <w:br/>
        <w:tab/>
        <w:t xml:space="preserve"/>
        <w:tab/>
        <w:br/>
        <w:tab/>
        <w:t xml:space="preserve">От насрещната страна по жалбата „Застрахователно акционерно дружество Далл Богг: Живот и Здраве“ АД не е подаден отговор в срока по чл. 287, ал. 1 от ГПК. 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за да се произнесе по реда на чл. 288 от ГПК, констатира следното:</w:t>
        <w:tab/>
        <w:br/>
        <w:tab/>
        <w:t xml:space="preserve"/>
        <w:tab/>
        <w:br/>
        <w:tab/>
        <w:t xml:space="preserve">Касационната жалба на С. А. А. е редовна, като съответстваща на изискванията на чл. 284 от ГПК, както и допустима – подадена в срок, срещу подлежащ на касационно обжалване съдебен акт, от страна с интерес от обжалването.</w:t>
        <w:tab/>
        <w:br/>
        <w:tab/>
        <w:t xml:space="preserve"/>
        <w:tab/>
        <w:br/>
        <w:tab/>
        <w:t xml:space="preserve">При преценка на изискванията на чл. 280, ал. 1 от ГПК не се установява основание за допускане на касационно обжалване, нито се установява вероятна нищожност, недопустимост или очевидна неправилност на въззивното решение в обжалваната част, за да бъде то допуснато до касация при условията на чл. 280, ал. 2 от ГПК. </w:t>
        <w:tab/>
        <w:br/>
        <w:tab/>
        <w:t xml:space="preserve"/>
        <w:tab/>
        <w:br/>
        <w:tab/>
        <w:t xml:space="preserve">За да постанови решението си, съставът на Апелативен съд – Бургас съд е приел, че на 04.09.2023г., около 15:40ч., в [населено място], в района на кръстовището на [улица]с обходен път „Изток“, е настъпило ПТП. Поради непропускане на пътно превозно средство, движещо се по път с предимство на кръстовище, водачът на лек автомобил “Тойота Приус“, с ДК [рег. номер на МПС] е причинил сблъсък с лек автомобил „Пежо 308“ с украински рег. [рег. номер на МПС] . При сблъсъка е пострадала С. А. А., на 47 години, пътник на предната дясна седалка на автомобила „Тойота“. </w:t>
        <w:tab/>
        <w:br/>
        <w:tab/>
        <w:t xml:space="preserve"/>
        <w:tab/>
        <w:br/>
        <w:tab/>
        <w:t xml:space="preserve">Тя е получила контузия на гръден кош (дясна гръдна половина) и счупване на 7-мо, 8-мо и 9-то ребро вдясно с малки плеврални изливи. Поради нараняванията си ищцата е била настанена в болница за времето от 04.09.2023г. до 07.09.2023г., където са й били направени изследвания. Приложено е било медикаментозно лечение (аналгетично, витаминолечение, антибиотик). Друго лечение не е можело да бъде приложено, нито да бъде провеждана физиотерапия, принципно неприложима за подобни травми. След болничния престой възстановяването на ищцата е продължило при домашни условия. Претърпените физически болки са били най-силни първите 10 дни - при опипване с ръка, раздвижване и дълбоко вдишване, като са отшумели за два, два и половина месеца, след което е настъпило пълно възстановяване. През първия месец след инцидента ищцата трябвало да спи полуседнала, понеже се е затруднявало дишането й. Имала нужда от помощ при обличане, тоалет. Пътният инцидент е бил за ищцата отключващ фактор по отношение на травматични спомени (проблеми с бащата в детството, семейни проблеми с бивш съпруг, притеснения относно други здравословни проблеми, без връзка с ПТП) и тревожно-хистерична продукция. Тя станала по-лабилна и чувствителна. Посещавала EDMR – терапия, включваща движение на очите, слухови стимули и др. като методи на десенсибилизация. Не са били приемани медикаменти против тревожност </w:t>
        <w:tab/>
        <w:br/>
        <w:tab/>
        <w:t xml:space="preserve"/>
        <w:tab/>
        <w:br/>
        <w:tab/>
        <w:t xml:space="preserve">Обстоятелствата относно механизма на пътния инцидент са били приети за установени от въззивния съд въз основа на изслушана в първоинстанционното производство съдебна автотехническа експертиза. По отношение на водача, причинил ПТП, е била реализирана административно наказателна отговорност съгласно наказателно постановление от 15.04.2024г., представено по делото. Относно телесните увреждания при ищцата и периода на възстановяването й е било съобразено заключението на изслушана също пред първата инстанция съдебна медицинска експертиза. В тази инстанция е била изслушана още съдебна психологическа експертиза относно емоционалното състояние на ищцата след пътния инцидент. </w:t>
        <w:tab/>
        <w:br/>
        <w:tab/>
        <w:t xml:space="preserve"/>
        <w:tab/>
        <w:br/>
        <w:tab/>
        <w:t xml:space="preserve">С оглед възрастта и уврежданията на С. А. А., резултат на пътния инцидент, техните последици, както и периода и степента на възстановяването, за справедлив размер на обезщетението за случая, съгласно чл. 52 от ЗЗД, от въззивния съд е била приета сумата от 25 000 лева. Тази сума, според съда, е възмездявала адекватно ищцата за преживените болки и страдания. Към момента на ПТП ответното застрахователно дружество е обезпечавало деликтната отговорност на водача на автомобила „Тойота“ при наличие на договор за задължителна застраховка Гражданска отговорност на автомобилистите (застрахователна полица № BG/30/123002695472), при което за определеното обезщетение е било прието, че е дължимо от дружеството. Също съгласно възприетото от въззивния съд при определянето на това заместващо обезщетение са взети предвид икономическата обстановка в страната към момента на ПТП, както и нивата на застрахователно покритие. Отречено е било поведение на ищцата, допринесло за пътния инцидент или претърпените от нея увреди.</w:t>
        <w:tab/>
        <w:br/>
        <w:tab/>
        <w:t xml:space="preserve"/>
        <w:tab/>
        <w:br/>
        <w:tab/>
        <w:t xml:space="preserve">От първоинстанционния съд е било присъдено обезщетение за претърпените неимуществени вреди от 40 000 лева. Изводът на този съд относно размера на дължимото обезщетение не е бил споделен от състава на Апелативен съд – Бургас и първоинстанционното решение в частта на присъденото обезщетение над размера от 25 000 лева е било отменено. Това е било поради характера на травматичните увреди при ищцата и периода на нейното възстановяване в какъвто смисъл, според въззивния съд, е било заключението на съдебната медицинска експертиза, както и останалите обстоятелства по делото.</w:t>
        <w:tab/>
        <w:br/>
        <w:tab/>
        <w:t xml:space="preserve"/>
        <w:tab/>
        <w:br/>
        <w:tab/>
        <w:t xml:space="preserve">По-конкретно възстановяването при ищцата е продължило два, два и половина месеца. Получената фрактура на ребрата вдясно е била без разместване на фрагментите и без усложнения. Не е имало травма на белия дроб, срастване на плеврата, нито последваща бронхопневмония, както често се случвало в аналогични случаи. След травмата въззиваемата е имала нормално възстановяване. Белият дроб е бил изцяло разгънат, плевралните изливи са били изцяло резорбирани. </w:t>
        <w:tab/>
        <w:br/>
        <w:tab/>
        <w:t xml:space="preserve"/>
        <w:tab/>
        <w:br/>
        <w:tab/>
        <w:t xml:space="preserve"> Въззивният съд е дал вяра на показанията на свидетеля Б. К., съпруг на ищцата, свидетелствал, че след изписване от болницата тя не можела да се движи, всяко движение й причинявало болка, както и че за тоалет, за къпане и обличане през първия месец след ПТП ищцата не можела да се справи без помощта на свидетеля. Той изпълнявал домакинските задължения. В сходен смисъл са били също показанията на свидетелката А. М. – съседка. Също съгласно доказателствата по делото, обаче, един месец след пътния инцидент семейството отпътувало за Англия, където живеели. Това, според въззивния съд, е сочило на възстановяване на ищцата. До София съпрузите пътували с автомобил. Ангажирането на асистент, който да придружи ищцата от самолета до изхода на летището в Англия, за което е свидетелствал съпругът й, не е било наложително, понеже тя е можела да върви сама и без чужда помощ. Ищцата е пътувала с автомобил в продължение на няколко часа, след което предприела пътуване със самолет, също продължило няколко часа, сочещо, че е била в подходящо за пътуване и по суша, и по въздух физическо и психическо състояние. </w:t>
        <w:tab/>
        <w:br/>
        <w:tab/>
        <w:t xml:space="preserve"/>
        <w:tab/>
        <w:br/>
        <w:tab/>
        <w:t xml:space="preserve">Въззивното производство е било образувано по въззивна жалба на „Застрахователно акционерно дружество Далл Богг: Живот и Здраве“ АД. Съгласно изложеното в жалбата решението на първоинстанционния съд е било неправилно – постановено в нарушение на материалния закон (чл. 52 от ЗЗД), очертаващ критериите, запълващи със съдържание понятието за справедливост, при превратно тълкуване, оценка и анализ на събраните по делото доказателства. Приетото за справедливо обезщетение от състава на Окръжен съд – Сливен, е било прекомерно, неправилно не е било зачетено съпричиняване (поради непоставяне на обезопасителен колан), както и събраните гласни доказателства са били заинтересовани и не са съдържали конкретни факти за душевните преживявания на ищцата. Не е било доказано тя да е преживяла шок и психически травми, от които да не се е възстановила. По делото не са били установени негативни емоции, които да надвишават обичайните в такава хипотеза и които да обосновават присъждане на обезщетение от 40 000 лева. Не е било проведено пълно и главно доказване на обема и интензитета на търпените вреди. Съгласно изложеното във въззивната жалба показанията на свидетелите са били определени като такива „каквито всеки човек би споделил в случай на смърт на близък човек“, коментирани са били „смъртоносните увреждания за починалия“, както и въпреки правилното посочване на обжалваното решение (№ 24 от 13.02.2025г. по гр. д. № 22/2024г. на Окръжен съд – Сливен), на места в жалбата е бил сочен друг първоинстанционнен съд (Окръжен съд – Плевен). </w:t>
        <w:tab/>
        <w:br/>
        <w:tab/>
        <w:t xml:space="preserve"/>
        <w:tab/>
        <w:br/>
        <w:tab/>
        <w:t xml:space="preserve">В отговора на въззивната жалба от името на С. А. А. е било възразено, че жалбата е бланкетна, след което подробно са били изложени обстоятелствата по съществото на спора и съображения в подкрепа на правилността на първоинстанционното решение. </w:t>
        <w:tab/>
        <w:br/>
        <w:tab/>
        <w:t xml:space="preserve"/>
        <w:tab/>
        <w:br/>
        <w:tab/>
        <w:t xml:space="preserve">В хода на въззивното производство второинстанционният съд е дал указание за конкретизиране на въззивната жалба по причина, че изложените оплаквания не съответстват на фактическата обстановка по делото. Указанието не е било изпълнено (от застрахователното дружество не са били правени допълнителни уточнения), при което съдът е приел, че е било атакувано решението на Окръжен съд – Сливен в неговата цялост. </w:t>
        <w:tab/>
        <w:br/>
        <w:tab/>
        <w:t xml:space="preserve"/>
        <w:tab/>
        <w:br/>
        <w:tab/>
        <w:t xml:space="preserve">При тези установени обстоятелства относно съдържанието на въззивното решение и извършените във въззивното производство съдопроизводствени действия шестте въпроса на касатора (процесуалноправни) във връзка с приложението на разпоредбите на чл. 260, т. 3 от ГПК и чл. 269, изр. 2 от ГПК, не отговарят на общата предпоставка на чл. 280, ал. 1 от ГПК (т. 1 от Тълкувателно решение № 1/2009 от 19.02.2010г. по тълк. дело № 1/2009г. на ОСГТК на ВКС на РБ). Уточнени и конкретизирани, те съдържат питането дали когато оплакванията във въззивната жалба и изложените в нея фактически обстоятелства по спора не съответстват на първоинстанционното решение (неговите мотиви), е спазено изискването на чл. 260, т. 3 от ГПК относно съдържанието на въззивната жалба и дали в този случай въззивният съд проверява правилността на обжалваното първоинстанционно решение, съгласно ограниченията относно обхвата на дейността на този съд (чл. 269, изр. 2 от ГПК). Въпросите не съответстват на обстоятелствата по делото - извършените от страните процесуални действия и тези на съда, включително съдържанието на мотивите към въззивното решение. Така те не са обуславящи за решението, съответно за изхода на спора във въззивното производство. </w:t>
        <w:tab/>
        <w:br/>
        <w:tab/>
        <w:t xml:space="preserve"/>
        <w:tab/>
        <w:br/>
        <w:tab/>
        <w:t xml:space="preserve">Във въззивната жалба на „Застрахователно акционерно дружество Далл Богг: Живот и Здраве“ АД по дело са били изложени съответни на предмета на първоинстанционното решение фактически обстоятелства, включително надлежно е било посочено обжалваното първоинстанционно решение. Включените в съдържанието на жалбата обстоятелства за настъпила смърт при ПТП и механизъм на произшествието, различен от процесния, съответно посочването на наименованието и на друг окръжен съд са резултат на техническа грешка и не променят относимостта на останалата част от изложението. </w:t>
        <w:tab/>
        <w:br/>
        <w:tab/>
        <w:t xml:space="preserve"/>
        <w:tab/>
        <w:br/>
        <w:tab/>
        <w:t xml:space="preserve">Във връзка с предмета на спора и постановеното по него първоинстанционно решение са били и направените от застрахователното дружество оплаквания - за допуснати нарушения на съдопроизводствените правила (неправилна оценка и анализ на събраните доказателства, включително свидетелските показания), необоснованост на първоинстанционното решение (при липса на пълно и главно доказване на обема и интензитета на търпените вреди) и за допуснато от Окръжен съд – Сливен нарушение на материалния закон при определяне на обезщетението по чл. 52 от ЗЗД. Въз основа на тези оплаквания е постановил решението си и въззивният съд. Този съд е приел, че с оглед претърпените от ищцата конкретни травматични увреждания, периода на възстановяване и липсата на остатъчни последици за телесното й здраве, установимо основно от заключението на съдебната медицинска експертиза на основание притежаваните от вещото лице специални знания, присъденото от първоинстанционния съд обезщетение е завишено. За свидетелските показания е било счетено, че в определени части не съответстват на данните по експертизата и останалите обстоятелства и доказателства по делото, поради което не са решаващи относно размера на обезщетението. Не са били отречени, а са били потвърдени емоционалните страдания на ищцата след ПТП (състояние на повишена тревожност, лабилност и чувствителност), но е счетено, че определеното обезщетение е достатъчно за компенсирането им.</w:t>
        <w:tab/>
        <w:br/>
        <w:tab/>
        <w:t xml:space="preserve"/>
        <w:tab/>
        <w:br/>
        <w:tab/>
        <w:t xml:space="preserve">С оглед изложеното не е осъществена допълнителната предпоставка на чл. 280, ал. 1 т. 1 от ГПК, на която се позовава касаторът. Не е нарушена съдебната практика, обективирана в решенията по гр. д. № 1645/2009г. на ВКС, ГК, ІV г. о, гр. д. № 4239/2023г. на ВКС, ГК, ІІІ г. о, т. д. № 60218/2016г. на ВКС, ГК, ІІІ г. о. и решение № 30 от 27.01.2025г. по т. д. № 2115/2023г. на ВКС, ТК, ІІ т. о., съгласно която при липсата на конкретни оплаквания във въззивната жалба съдът не е задължен да извършва служебна проверка на правилността на първоинстанционното решение. Не е нарушено и възприетото в решението по гр. д. № 3418/2013г. на ВКС, ГК, І г. о, съгласно което въззивна жалба, която не съдържа указание в какво се състои порочността на решението, не е нередовна, но в този случай въззивният съд следва да се произнесе само по валидността и допустимостта на първоинстанционното решение, съответно по правилното или неправилното приложение на императивни материалноправни норми. Всъщност самият касатор косвено е потвърдил това. В отговора на подадената въззивна жалба тя е била определена като бланкетна, но на нея е отговорено подробно, включително на направените в жалбата оплаквания. </w:t>
        <w:tab/>
        <w:br/>
        <w:tab/>
        <w:t xml:space="preserve"/>
        <w:tab/>
        <w:br/>
        <w:tab/>
        <w:t xml:space="preserve"> При посочената съдебна практика на Върховния касационен съд, за която не се установява да е неправилна или неактуална, не е налице и основанието по чл. 280, ал. 1, т. 3 от ГПК за допускане на касационно обжалване, също посочено от касатора. </w:t>
        <w:tab/>
        <w:br/>
        <w:tab/>
        <w:t xml:space="preserve"/>
        <w:tab/>
        <w:br/>
        <w:tab/>
        <w:t xml:space="preserve">По изложените съображения не следва да бъде допуснато касационно обжалване на въззивното решение на Апелативен съд – Бургас по подадената от С. А. А. касационна жалба. </w:t>
        <w:tab/>
        <w:br/>
        <w:tab/>
        <w:t xml:space="preserve"/>
        <w:tab/>
        <w:br/>
        <w:tab/>
        <w:t xml:space="preserve">Воден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177 от 03.11.2025г. по в. гр. д. № 219/2025г. на Апелативен съд - Бургас в обжалваната от С. А. А. негова част.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