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№2626/19.05.2026 по гр. д. №1431/2026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2626</w:t>
        <w:tab/>
        <w:br/>
        <w:tab/>
        <w:t xml:space="preserve"/>
        <w:tab/>
        <w:br/>
        <w:tab/>
        <w:t xml:space="preserve"> Гр.София, 19.05.2026г.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деветнадесети май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д.N.1431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К. Н. И. и С. Б. И. срещу решение №.7567/11.12.25 по г. д. №.13519/24 на СГС, ІV Гс., с което е обезсилено реш.№.18171/9.10.24 по г. д.№.56015/23 на СРС, 161с., за уважаване на предявения от касаторите иск с правно основание чл. 59 ЗЗД вр. с чл. 117 ал. 7 и ал. 8 ЗЕ за сумата 9000лв.-обезщетение за ползване без правно основание на тяхна собствена сграда /трафопост/, ведно със законната лихва от 11.10.23 до окончателното изплащане.</w:t>
        <w:tab/>
        <w:br/>
        <w:tab/>
        <w:t xml:space="preserve"/>
        <w:tab/>
        <w:br/>
        <w:tab/>
        <w:t xml:space="preserve">Ответната страна „Електроразпределителни мрежи Запад“ЕАД оспорва жалбата; претендира юрисконсултско възнаграждение.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атакуваното решение е прието, че производството е образувано по въззивна жалба срещу неприсъствено решение с твърдения, че то е постановено в нарушение на установения в ГПК ред за това. Посочено е, че предпоставки за упражняването на правото на иск при постановяването на неприсъствено решение срещу ответника са: 1) изрично искане от страна на ищеца; 2) да не е подаден отговор на исковата молба в законоустановения срок; 3) неявяване на ответника в първото заседание по делото; 4) липса на искане за разглеждане на делото в отсъствие на ответника; 5) на страните да са били указани последиците от неспазване на сроковете за размяна на книжата и от неявяването им в съдебно заседание; 6) искът да е вероятно основателен. В случая между страните няма спор, че на ответника надлежно е бил връчен препис от исковата молба и определението за насрочване на делото, като са му били указани последиците от неподаване на отговор на исковата молба и от неявяването му в съдебно заседание; в срока по чл. 131 ал. 1 ГПК не е постъпил отговор; делото е било насрочено за разглеждане в открито съдебно заседание на 07.10.24 от 11.00ч.; в съдебното заседание, проведено на посочената дата, ответникът не е изпратил процесуален представител; ищецът е бил представляван от адвокат, който е направил искане за постановяване на неприсъствено решение. Спори се дали ответното дружество е депозирало своевременно искане за разглеждане на делото в негово отсъствие. Съдът е отразил, че от документ, находящ се на л. 59 от първоинстанционното дело, се установява, че на 04.10.24 в 11.39 часа ответникът е изпратил електронно писмо до електронния адрес на Софийския районен съд, към което са били прикачени три файла; от съдържанието на писмото става ясно, че с него се изпраща становище на ответника по делото - като са посочени номера на делото, датата и часа на насроченото открито съдебно заседание; становището е приложено като прикачен файл към писмото, който е подписан с валиден квалифициран електронен подпис; в становището е направено искане за разглеждане на делото в отсъствие на ответника; върху документа на л. 59 от първоинстанционното дело е направено отбелязване от деловодителя на съдебния състав, с което е удостоверено, че писмото е получено в деловодството на състава на 09.10.24 в 14.30ч и е било докладвано на докладчика по делото на 10.10.24. </w:t>
        <w:tab/>
        <w:br/>
        <w:tab/>
        <w:t xml:space="preserve"/>
        <w:tab/>
        <w:br/>
        <w:tab/>
        <w:t xml:space="preserve">При тези обстоятелства е намерено, че изпращането по електронна поща на съда на молба с приложено становище по хода на делото, подписано с квалифициран електронен подпис, следва да се счита за надлежно извършено процесуално действие - доколкото е направено по електронен път и това е един от предвидените в ГПК начини за осъществяване на процесуални действия на страните /чл. 62, чл. 102е, чл. 102ж, чл. 102з ГПК. Изложените от ищците доводи относно нарушение на правилото на чл. 50 ал. 5 ГПК са приети за неотносими, защото разпоредбата урежда начина на връчване на съдебни книжа на определена категория юридически лица, а не касае формата и начина на извършваните от тях изявления по делото. Същевременно, по аргумент от чл. 62 ал. 2 ГПК следва да се приеме, че меродавен за съобразяване на срока за подаване на становището е моментът на изпращане на електронното съобщение, а не моментът на получаването му в деловодството на съда. В случая от данните по делото се установява, че това се е осъществило на 04.10.24 – т. е. на дата, която предхожда провеждането на откритото съдебно заседание на 07.10.24. При тези обстоятелства ответникът е направил своевременно искане делото да бъде разгледано в негово отсъствие и не са били налице допълнителните процесуални предпоставки по чл. 238 ал. 1 ГПК за постановяване на неприсъствено решение. С оглед на това неправилно първоинстанционното решение е било постановено по различен съдопроизводствен ред - в отклонение на общия, по който, съобразно установените по делото факти, е следвало да се развие производството. По горните причини постановеното от СРС неприсъствено решение е намерено за недопустимо и по аргумент от разпоредбата на чл. 270 ал. 3 изр. 3 ГПК е прието, че следва да бъде обезсилено, а делото - върнато на районния съд за произнасяне по предявения иск по правилата на общия исков процес - тъй като в противен случай страните биха били лишени от една инстанция по същество.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основанието на чл. 280 ал. 2 пр. 2 ГПК и чл. 280 ал. 1 т. 1 ГПК във връзка с въпроса “Подлежи ли на въззивно обжалване постановеното по реда на чл. 238 и чл. 239 от ГПК съдебно решение?“ /реш.№.164/23.07.13 по г. д.№.710/12, реш.№.273/18.11.15 по г. д.№.1365/15/.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не са налице. Първото цитирано решение не съставлява задължителна практика, а второто е постановено при фактически обстоятелства, различни от настоящите /при липса на данни за неспазване на изискванията за постановяване на неприсъствено решение/. От друга страна в трайно установената - в това число предхождаща и последваща цитираните от касатора изолирани съдебни актове – практика, вкл. и в най-новата такава, се приема, че: неприсъственото решение се постановява по искане на явилата се страна срещу насрещната страна при точно определени в ГПК предпоставки; ищецът може да поиска да се постанови неприсъствено решение по отношение на ответника, когато той не е подал отговор на исковата молба и не се е явил в съдебното заседание, без да е поискал делото да се разгледа в негово отсъствие; ответникът също може да поиска постановяване на неприсъствено решение, когато ищецът не се е явил в първото заседание, не е взел становище по отговора на исковата молба и не е поискал от съда заседанието да се проведе в негово отсъствие – чл. 238 ал. 1 и ал. 2 ГПК. Допълнителните предпоставки за постановяване на неприсъствено решение се съдържат в чл. 239 ал. 1 ГПК и те са: страните да са уведомени за последиците от неспазване на сроковете за размяна на книжа и за неявяване в съдебното заседание /т. 1/ и искът да е вероятно основателен ако искането за неприсъствено решение е направено от ищеца или вероятно неоснователен ако постановяването на неприсъствено решение е поискано от ответника /т. 2/. Наличието на тези предпоставки се преценява от съда с определение в съдебното заседание, в което е направено искането по чл. 238 ГПК. Същевременно защитата срещу неприсъствено решение, постановено при липса на предвидените в чл. 238 ал. 1 ГПК предпоставки, се осъществява чрез обжалването му, а не по реда на извънредните способи за отмяна. По същество, липсата на изрично заявено от ответника искане за разглеждането на делото в негово отсъствие е регламентирано в нормата на чл. 238 ал. 1 ГПК като кумулативно предвидена отрицателна предпоставка, която обуславя основателността на искането за постановяване на неприсъствено решение, при едновременното наличие останалите предвидени в същата норма такива, а именно ответникът да не е представил в срок отговор на исковата молба и да не се е явил в първото заседание по делото. Качеството на решението на неприсъствено, обаче, не произтича от номиналното му обозначаване като такова, а от наличието на предвидените в процесуалния закон особени предпоставки за постановяването му. Решение, което е постановено при липсата на тези предпоставки (чл. 238 и чл. 239 ГПК), или с оглед обективираната в диспозитива му правораздавателна воля на съда, дефинитивно не съответства на целта на този институт (напр. когато е постановено срещу страната, която е поискала постановяването му), няма характеристиката на неприсъствено такова - в частност неговата необжалваемост (чл. 239 ал. 4 ГПК) и възможността за защита срещу него по специалния процесуален ред на чл. 240 ГПК. Както вече беше посочено, защитата срещу неприсъствено решение, постановено при липса на предвидените в чл. 238 ал. 1 ГПК предпоставки, се осъществява чрез обжалването му, а не по реда на извънредните способи за отмяна. Това е така, защото необжалваемостта на неприсъственото решение не може да се квалифицира като форма на лишаване на страната, срещу която е постановено, от възможността да участва в делото, а представлява предписана от закона правна последица, респ. иманентна характеристика на съдебния акт, изразяваща се в изключването му от редовен инстанционен контрол като страничен резултат от постановяването му по реда на чл. 238 и чл. 239 ГПК и при наличието на предвидените в тях предпоставки /опр.№.272/06.04.23 по ч. г.д.№.220/23, І ТО, опр.№.228/ 31.05.16 по ч. т.д.N.210/16, І ТО, опр.№.793/ 17.12.14 по ч. т.д.№.2722/14, ІІ ТО, опр.№.184/ 20.04.15 по ч. г.д.№.306/15, І ГО, и др./. Тази практика е съобразена от въззивния съд и поради това не е налице основанието на чл. 280 ал. 1 ГПК.</w:t>
        <w:tab/>
        <w:br/>
        <w:tab/>
        <w:t xml:space="preserve"/>
        <w:tab/>
        <w:br/>
        <w:tab/>
        <w:t xml:space="preserve">Доколкото са налице твърдения, че въззивното решение е недопустимо, те са неоснователни. Видно от изложеното по-горе, неприсъственото решение е постановено при липса на предвидените в чл. 238 ал. 1 ГПК предпоставки, в този случай пътят за защита срещу него, съобразно цитираната практика, е чрез обжалването му, и СГС го е спазил.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Предвид изхода на спора на ответната страна трябва да се присъди юрисконсултско възнаграждение – което се определя в размер от 50 евро /чл. 78 ал. 8 ГПК вр. С чл. 37 ЗА вр. чл. 25а ал. 3 НПП/. 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№.7567/11.12.25 по г. д.№.13519/24 на СГС, ІV Гс.</w:t>
        <w:tab/>
        <w:br/>
        <w:tab/>
        <w:t xml:space="preserve"/>
        <w:tab/>
        <w:br/>
        <w:tab/>
        <w:t xml:space="preserve">ОСЪЖДА К. Н. И. и С. Б. И. да платят на „Електроразпределителни мрежи Запад“ЕАД 50 евро /петдесет евро/ юрисконсултско възнаграждение на основание чл. 78 ал. 8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