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№2953/04.06.2026 по гр. д. №1260/2026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2953</w:t>
        <w:tab/>
        <w:br/>
        <w:tab/>
        <w:t xml:space="preserve"/>
        <w:tab/>
        <w:br/>
        <w:tab/>
        <w:t xml:space="preserve">гр. София, 04.06.2026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тридесети април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1260/2026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М. К. А., приподписана при условията на чл. 284, ал. 2 ГПК от адв. Л., против решение № 277/09.12.2025 г. по гр. д. № 391/2025 г. на Окръжен съд – Монтана.</w:t>
        <w:tab/>
        <w:br/>
        <w:tab/>
        <w:t xml:space="preserve"/>
        <w:tab/>
        <w:br/>
        <w:tab/>
        <w:t xml:space="preserve">Ответникът „Златия Агро“ ЕООД с ЕИК[ЕИК] и седалище [населено място], чрез адв. М., е подало писмен отговор в срока по чл. 287, ал. 1 ГПК, с който изразява становище за недопустимост на касационната жалба, за липса на предпоставки за достъп до касация и за неоснователност на жалбата.</w:t>
        <w:tab/>
        <w:br/>
        <w:tab/>
        <w:t xml:space="preserve"/>
        <w:tab/>
        <w:br/>
        <w:tab/>
        <w:t xml:space="preserve">При служебната проверка за допустимост на касационното производство, този състав на ВКС намира следното:</w:t>
        <w:tab/>
        <w:br/>
        <w:tab/>
        <w:t xml:space="preserve"/>
        <w:tab/>
        <w:br/>
        <w:tab/>
        <w:t xml:space="preserve">Касационната жалба е процесуално недопустима.</w:t>
        <w:tab/>
        <w:br/>
        <w:tab/>
        <w:t xml:space="preserve"/>
        <w:tab/>
        <w:br/>
        <w:tab/>
        <w:t xml:space="preserve">Обжалваното въззивно решение е постановено по търговско дело, тъй като предмет на иска е вземане, произтичащо от търговска сделка (съобразно въведения субективен критерий по чл. 286, ал. 1 ТЗ, доколкото и липсват доказателства оборващи презумпцията по чл. 286, ал. 3 ТЗ) - дължимо арендно плащане по чл. 8, ал. 1 от Закона за арендата в земеделието, за стопанската 2023/2024 г., по договор за преаренда на земеделска земя от 27.10.2014 г. С последния, търговското дружество „Златия Агро“ ЕООД е приело от преарендатора (ищеца М. А.) за временно ползване земеделски земи срещу определена арендна вноска, като договорът е сключен с оглед упражняваното от търговеца занятие. Изложеното определя спорът между страните като търговски спор по смисъла на чл. 365, ал. 1, т. 1 ГПК, а образуваното за разрешаването му съдебно производство представлява търговско дело. С разпоредбата на чл. 280, ал. 3, т. 1 ГПК от обхвата на касационно обжалване са изключени решенията по въззивни дела с цена на иска до 20 000 лв. - за търговски дела, а в случая разгледания от въззивния съд иск е с размер на цената му под 20 000 лв. (с цена от 8 186 лв.) Така цената на претенцията е под установения в нормата на чл. 280, ал. 3, т. 1 ГПК минимален праг за достъп до касация по търговски дела. Законът предвижда споровете по тези дела да подлежат на двуинстанционно разглеждане, което приключва с постановяване на въззивното решение. Последното, по силата на чл. 296, т. 1 ГПК, влиза в сила от момента на обявяването му от второинстанционния съд и е изключено от касационен контрол. Подадената срещу него касационна жалба е без предмет и поради това процесуално недопустима (вж. така определение № 50019/31.05.2023 г. по ч. гр. д. № 4812/2021 г. на ВКС, IV г. о., постановено по реда на чл. 274, ал. 3 ГПК, определение № 31/05.02.2021 г. по т. д. № 737/2020 г. на ВКС, II т. о.). Същата следва да се остави без разглеждане, а образуваното по нея производство пред ВКС да се прекрати.</w:t>
        <w:tab/>
        <w:br/>
        <w:tab/>
        <w:t xml:space="preserve"/>
        <w:tab/>
        <w:br/>
        <w:tab/>
        <w:t xml:space="preserve">При този изход на делото ответникът по касация има право на своевременно претендираните разноски, сторени в настоящото производство. Те възлизат на 600 евро – за адвокатско възнаграждение, съгласно приложения договор правна защита и съдействие от 04.03.2026 г. Ангажирани са и доказателства за извършеното плащане на хонорара с банков превод съобразно посочения в договора начин за това – по сметка.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III г. о.,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касационната жалба на М. К. А. против решение № 277/09.12.2025 г. по гр. д. № 391/2025 г. на Окръжен съд – Монтана.</w:t>
        <w:tab/>
        <w:br/>
        <w:tab/>
        <w:t xml:space="preserve"/>
        <w:tab/>
        <w:br/>
        <w:tab/>
        <w:t xml:space="preserve">ПРЕКРАТЯВА производството по гр. д. №1260/2026г. по описа на ВКС, III г. о.</w:t>
        <w:tab/>
        <w:br/>
        <w:tab/>
        <w:t xml:space="preserve"/>
        <w:tab/>
        <w:br/>
        <w:tab/>
        <w:t xml:space="preserve">ОСЪЖДА М. К. А. с ЕГН [ЕГН] и адрес [населено място], [улица], вх. Б, ет. 8, ап. 62, да заплати на „Златия Агро“ ЕООД с ЕИК[ЕИК] и седалище [населено място] сумата от 600 (шестстотин) евро – разноски в касационното производство. 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ВКС в едноседмичен срок от съобщението, с връчване и на препис от него.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